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59F" w:rsidRDefault="009D70C5">
      <w:pPr>
        <w:widowControl w:val="0"/>
        <w:shd w:val="clear" w:color="auto" w:fill="FFFFFF"/>
        <w:autoSpaceDE w:val="0"/>
        <w:autoSpaceDN w:val="0"/>
        <w:spacing w:before="120" w:line="326" w:lineRule="exact"/>
        <w:ind w:left="-1418" w:right="-710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МУНИЦИПАЛЬНОЕ БЮДЖЕТНОЕ ОБЩЕОБРАЗОВАТЕЛЬНОЕ УЧРЕЖДЕНИЕ -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КРАСНОРЯБИНСКАЯ СРЕДНЯЯ ОБЩЕОБРАЗОВАТЕЛЬНАЯ </w:t>
      </w:r>
      <w:r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ШКОЛА ИМЕНИ ПОЛНОГО КАВАЛЕРА ОРДЕНА СЛАВЫ ПЕТРА ИВАНОВИЧА БРОВИЧЕВА</w:t>
      </w:r>
    </w:p>
    <w:p w:rsidR="003B559F" w:rsidRDefault="009D70C5">
      <w:pPr>
        <w:widowControl w:val="0"/>
        <w:shd w:val="clear" w:color="auto" w:fill="FFFFFF"/>
        <w:autoSpaceDE w:val="0"/>
        <w:autoSpaceDN w:val="0"/>
        <w:spacing w:before="120" w:line="326" w:lineRule="exact"/>
        <w:ind w:left="-1418" w:right="-710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ХОТЫНЕЦКОГО  РАЙОНА    ОРЛОВСКОЙ ОБЛАСТИ</w:t>
      </w:r>
    </w:p>
    <w:p w:rsidR="003B559F" w:rsidRDefault="009D70C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spacing w:line="326" w:lineRule="exact"/>
        <w:ind w:left="-1418" w:right="-710"/>
        <w:jc w:val="center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303948 Орловская область, </w:t>
      </w:r>
      <w:r>
        <w:rPr>
          <w:rFonts w:ascii="Times New Roman" w:hAnsi="Times New Roman"/>
          <w:sz w:val="20"/>
          <w:lang w:eastAsia="ru-RU"/>
        </w:rPr>
        <w:t>Хотынецкий район, с. Красные Рябинки, ул. Школьная 4   тел.(факс) (848642)2-55-49</w:t>
      </w:r>
    </w:p>
    <w:p w:rsidR="003B559F" w:rsidRDefault="009D70C5">
      <w:pPr>
        <w:widowControl w:val="0"/>
        <w:shd w:val="clear" w:color="auto" w:fill="FFFFFF"/>
        <w:autoSpaceDE w:val="0"/>
        <w:autoSpaceDN w:val="0"/>
        <w:spacing w:line="326" w:lineRule="exact"/>
        <w:ind w:left="-1418" w:right="-710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                ИНН 5726003057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lang w:val="en-US" w:eastAsia="ru-RU"/>
        </w:rPr>
        <w:t>e</w:t>
      </w:r>
      <w:r>
        <w:rPr>
          <w:rFonts w:ascii="Times New Roman" w:hAnsi="Times New Roman"/>
          <w:sz w:val="20"/>
          <w:lang w:eastAsia="ru-RU"/>
        </w:rPr>
        <w:t>-</w:t>
      </w:r>
      <w:r>
        <w:rPr>
          <w:rFonts w:ascii="Times New Roman" w:hAnsi="Times New Roman"/>
          <w:sz w:val="20"/>
          <w:lang w:val="en-US" w:eastAsia="ru-RU"/>
        </w:rPr>
        <w:t>mail</w:t>
      </w:r>
      <w:r>
        <w:rPr>
          <w:rFonts w:ascii="Times New Roman" w:hAnsi="Times New Roman"/>
          <w:sz w:val="20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/>
            <w:sz w:val="20"/>
            <w:lang w:val="en-US" w:eastAsia="ru-RU"/>
          </w:rPr>
          <w:t>kr</w:t>
        </w:r>
        <w:r>
          <w:rPr>
            <w:rStyle w:val="a5"/>
            <w:rFonts w:ascii="Times New Roman" w:hAnsi="Times New Roman"/>
            <w:sz w:val="20"/>
            <w:lang w:eastAsia="ru-RU"/>
          </w:rPr>
          <w:t>-</w:t>
        </w:r>
        <w:r>
          <w:rPr>
            <w:rStyle w:val="a5"/>
            <w:rFonts w:ascii="Times New Roman" w:hAnsi="Times New Roman"/>
            <w:sz w:val="20"/>
            <w:lang w:val="en-US" w:eastAsia="ru-RU"/>
          </w:rPr>
          <w:t>riabinki</w:t>
        </w:r>
        <w:r>
          <w:rPr>
            <w:rStyle w:val="a5"/>
            <w:rFonts w:ascii="Times New Roman" w:hAnsi="Times New Roman"/>
            <w:sz w:val="20"/>
            <w:lang w:eastAsia="ru-RU"/>
          </w:rPr>
          <w:t>@</w:t>
        </w:r>
        <w:r>
          <w:rPr>
            <w:rStyle w:val="a5"/>
            <w:rFonts w:ascii="Times New Roman" w:hAnsi="Times New Roman"/>
            <w:sz w:val="20"/>
            <w:lang w:val="en-US" w:eastAsia="ru-RU"/>
          </w:rPr>
          <w:t>yandex</w:t>
        </w:r>
        <w:r>
          <w:rPr>
            <w:rStyle w:val="a5"/>
            <w:rFonts w:ascii="Times New Roman" w:hAnsi="Times New Roman"/>
            <w:sz w:val="20"/>
            <w:lang w:eastAsia="ru-RU"/>
          </w:rPr>
          <w:t>.</w:t>
        </w:r>
        <w:r>
          <w:rPr>
            <w:rStyle w:val="a5"/>
            <w:rFonts w:ascii="Times New Roman" w:hAnsi="Times New Roman"/>
            <w:sz w:val="20"/>
            <w:lang w:val="en-US" w:eastAsia="ru-RU"/>
          </w:rPr>
          <w:t>ru</w:t>
        </w:r>
      </w:hyperlink>
    </w:p>
    <w:p w:rsidR="003B559F" w:rsidRDefault="009D70C5">
      <w:pPr>
        <w:widowControl w:val="0"/>
        <w:shd w:val="clear" w:color="auto" w:fill="FFFFFF"/>
        <w:autoSpaceDE w:val="0"/>
        <w:autoSpaceDN w:val="0"/>
        <w:spacing w:line="326" w:lineRule="exact"/>
        <w:ind w:left="-1418" w:right="-710" w:firstLine="708"/>
        <w:jc w:val="both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ОГРН- 1025701856180</w:t>
      </w:r>
    </w:p>
    <w:p w:rsidR="003B559F" w:rsidRDefault="003B559F">
      <w:pPr>
        <w:widowControl w:val="0"/>
        <w:shd w:val="clear" w:color="auto" w:fill="FFFFFF"/>
        <w:autoSpaceDE w:val="0"/>
        <w:autoSpaceDN w:val="0"/>
        <w:spacing w:line="326" w:lineRule="exact"/>
        <w:ind w:left="-1418" w:right="-710" w:firstLine="708"/>
        <w:jc w:val="both"/>
        <w:rPr>
          <w:rFonts w:ascii="Times New Roman" w:hAnsi="Times New Roman"/>
          <w:sz w:val="20"/>
          <w:lang w:eastAsia="ru-RU"/>
        </w:rPr>
      </w:pPr>
    </w:p>
    <w:p w:rsidR="003B559F" w:rsidRDefault="003B559F" w:rsidP="009D70C5">
      <w:pPr>
        <w:widowControl w:val="0"/>
        <w:shd w:val="clear" w:color="auto" w:fill="FFFFFF"/>
        <w:autoSpaceDE w:val="0"/>
        <w:autoSpaceDN w:val="0"/>
        <w:spacing w:line="326" w:lineRule="exact"/>
        <w:ind w:left="-1418" w:right="-710" w:firstLine="708"/>
        <w:jc w:val="both"/>
        <w:rPr>
          <w:rFonts w:ascii="Times New Roman" w:hAnsi="Times New Roman"/>
          <w:sz w:val="20"/>
          <w:lang w:eastAsia="ru-RU"/>
        </w:rPr>
      </w:pPr>
      <w:bookmarkStart w:id="0" w:name="_GoBack"/>
      <w:bookmarkEnd w:id="0"/>
    </w:p>
    <w:p w:rsidR="003B559F" w:rsidRDefault="003B559F">
      <w:pPr>
        <w:rPr>
          <w:rFonts w:ascii="Times New Roman" w:hAnsi="Times New Roman"/>
          <w:sz w:val="20"/>
          <w:lang w:eastAsia="ru-RU"/>
        </w:rPr>
      </w:pPr>
    </w:p>
    <w:p w:rsidR="003B559F" w:rsidRDefault="003B559F">
      <w:pPr>
        <w:rPr>
          <w:rFonts w:ascii="Times New Roman" w:hAnsi="Times New Roman"/>
          <w:sz w:val="20"/>
          <w:lang w:eastAsia="ru-RU"/>
        </w:rPr>
      </w:pPr>
    </w:p>
    <w:p w:rsidR="003B559F" w:rsidRDefault="003B559F">
      <w:pPr>
        <w:rPr>
          <w:rFonts w:ascii="Times New Roman" w:hAnsi="Times New Roman"/>
          <w:sz w:val="20"/>
          <w:lang w:eastAsia="ru-RU"/>
        </w:rPr>
      </w:pPr>
    </w:p>
    <w:p w:rsidR="003B559F" w:rsidRDefault="009D70C5">
      <w:pPr>
        <w:autoSpaceDE w:val="0"/>
        <w:autoSpaceDN w:val="0"/>
        <w:jc w:val="center"/>
        <w:outlineLvl w:val="0"/>
        <w:rPr>
          <w:rFonts w:ascii="Times New Roman" w:hAnsi="Times New Roman" w:cs="Times New Roman,Bold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,Bold"/>
          <w:b/>
          <w:bCs/>
          <w:sz w:val="32"/>
          <w:szCs w:val="32"/>
          <w:lang w:eastAsia="ar-SA"/>
        </w:rPr>
        <w:t xml:space="preserve">РАБОЧАЯ </w:t>
      </w:r>
      <w:r>
        <w:rPr>
          <w:rFonts w:ascii="Times New Roman" w:hAnsi="Times New Roman" w:cs="Times New Roman,Bold"/>
          <w:b/>
          <w:bCs/>
          <w:sz w:val="32"/>
          <w:szCs w:val="32"/>
          <w:lang w:eastAsia="ar-SA"/>
        </w:rPr>
        <w:t>ПРОГРАММА</w:t>
      </w:r>
    </w:p>
    <w:p w:rsidR="003B559F" w:rsidRDefault="003B559F">
      <w:pPr>
        <w:autoSpaceDE w:val="0"/>
        <w:autoSpaceDN w:val="0"/>
        <w:jc w:val="center"/>
        <w:outlineLvl w:val="0"/>
        <w:rPr>
          <w:rFonts w:ascii="Times New Roman" w:hAnsi="Times New Roman" w:cs="Times New Roman,Bold"/>
          <w:b/>
          <w:bCs/>
          <w:sz w:val="32"/>
          <w:szCs w:val="32"/>
          <w:lang w:eastAsia="ar-SA"/>
        </w:rPr>
      </w:pPr>
    </w:p>
    <w:p w:rsidR="003B559F" w:rsidRDefault="009D70C5">
      <w:pPr>
        <w:autoSpaceDE w:val="0"/>
        <w:autoSpaceDN w:val="0"/>
        <w:jc w:val="center"/>
        <w:rPr>
          <w:rFonts w:ascii="Times New Roman" w:hAnsi="Times New Roman" w:cs="Times New Roman,Bold"/>
          <w:bCs/>
          <w:sz w:val="32"/>
          <w:szCs w:val="32"/>
          <w:lang w:eastAsia="ar-SA"/>
        </w:rPr>
      </w:pPr>
      <w:r>
        <w:rPr>
          <w:rFonts w:ascii="Times New Roman" w:hAnsi="Times New Roman" w:cs="Times New Roman,Bold"/>
          <w:bCs/>
          <w:sz w:val="32"/>
          <w:szCs w:val="32"/>
          <w:lang w:eastAsia="ar-SA"/>
        </w:rPr>
        <w:t>по английскому языку</w:t>
      </w:r>
    </w:p>
    <w:p w:rsidR="003B559F" w:rsidRDefault="003B559F">
      <w:pPr>
        <w:autoSpaceDE w:val="0"/>
        <w:autoSpaceDN w:val="0"/>
        <w:jc w:val="center"/>
        <w:rPr>
          <w:rFonts w:ascii="Times New Roman" w:hAnsi="Times New Roman" w:cs="Times New Roman,Bold"/>
          <w:bCs/>
          <w:sz w:val="32"/>
          <w:szCs w:val="32"/>
          <w:lang w:eastAsia="ar-SA"/>
        </w:rPr>
      </w:pPr>
    </w:p>
    <w:p w:rsidR="003B559F" w:rsidRDefault="009D70C5">
      <w:pPr>
        <w:autoSpaceDE w:val="0"/>
        <w:autoSpaceDN w:val="0"/>
        <w:jc w:val="center"/>
        <w:rPr>
          <w:rFonts w:ascii="Times New Roman" w:hAnsi="Times New Roman" w:cs="Times New Roman,Bold"/>
          <w:bCs/>
          <w:sz w:val="32"/>
          <w:szCs w:val="32"/>
          <w:lang w:eastAsia="ar-SA"/>
        </w:rPr>
      </w:pPr>
      <w:r>
        <w:rPr>
          <w:rFonts w:ascii="Times New Roman" w:hAnsi="Times New Roman" w:cs="Times New Roman,Bold"/>
          <w:bCs/>
          <w:sz w:val="32"/>
          <w:szCs w:val="32"/>
          <w:lang w:eastAsia="ar-SA"/>
        </w:rPr>
        <w:t xml:space="preserve">10 </w:t>
      </w:r>
      <w:r>
        <w:rPr>
          <w:rFonts w:ascii="Times New Roman" w:hAnsi="Times New Roman" w:cs="Times New Roman,Bold"/>
          <w:bCs/>
          <w:sz w:val="32"/>
          <w:szCs w:val="32"/>
          <w:lang w:eastAsia="ar-SA"/>
        </w:rPr>
        <w:t>класс</w:t>
      </w:r>
    </w:p>
    <w:p w:rsidR="003B559F" w:rsidRDefault="003B559F">
      <w:pPr>
        <w:autoSpaceDE w:val="0"/>
        <w:autoSpaceDN w:val="0"/>
        <w:jc w:val="center"/>
        <w:rPr>
          <w:rFonts w:ascii="Times New Roman" w:hAnsi="Times New Roman" w:cs="Times New Roman,Bold"/>
          <w:bCs/>
          <w:sz w:val="32"/>
          <w:szCs w:val="32"/>
          <w:lang w:eastAsia="ar-SA"/>
        </w:rPr>
      </w:pPr>
    </w:p>
    <w:p w:rsidR="003B559F" w:rsidRDefault="009D70C5">
      <w:pPr>
        <w:autoSpaceDE w:val="0"/>
        <w:autoSpaceDN w:val="0"/>
        <w:jc w:val="center"/>
        <w:rPr>
          <w:rFonts w:ascii="Times New Roman" w:hAnsi="Times New Roman" w:cs="Times New Roman,Bold"/>
          <w:bCs/>
          <w:sz w:val="32"/>
          <w:szCs w:val="32"/>
          <w:lang w:eastAsia="ar-SA"/>
        </w:rPr>
      </w:pPr>
      <w:r>
        <w:rPr>
          <w:rFonts w:ascii="Times New Roman" w:hAnsi="Times New Roman" w:cs="Times New Roman,Bold"/>
          <w:bCs/>
          <w:sz w:val="32"/>
          <w:szCs w:val="32"/>
          <w:lang w:eastAsia="ar-SA"/>
        </w:rPr>
        <w:t xml:space="preserve"> </w:t>
      </w:r>
    </w:p>
    <w:p w:rsidR="003B559F" w:rsidRDefault="003B559F">
      <w:pPr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3B559F" w:rsidRDefault="003B559F">
      <w:pPr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3B559F" w:rsidRDefault="003B559F">
      <w:pPr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3B559F" w:rsidRDefault="003B559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B559F" w:rsidRDefault="003B559F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B559F" w:rsidRDefault="009D70C5">
      <w:pPr>
        <w:tabs>
          <w:tab w:val="left" w:pos="5032"/>
          <w:tab w:val="left" w:pos="6153"/>
        </w:tabs>
        <w:autoSpaceDE w:val="0"/>
        <w:autoSpaceDN w:val="0"/>
        <w:ind w:leftChars="16" w:left="3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Разработала:</w:t>
      </w:r>
    </w:p>
    <w:p w:rsidR="003B559F" w:rsidRDefault="009D70C5">
      <w:pPr>
        <w:tabs>
          <w:tab w:val="left" w:pos="5032"/>
          <w:tab w:val="left" w:pos="6153"/>
        </w:tabs>
        <w:autoSpaceDE w:val="0"/>
        <w:autoSpaceDN w:val="0"/>
        <w:ind w:leftChars="16" w:left="38"/>
        <w:jc w:val="right"/>
        <w:outlineLvl w:val="0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                                                  </w:t>
      </w:r>
      <w:r>
        <w:rPr>
          <w:rFonts w:ascii="Times New Roman" w:hAnsi="Times New Roman"/>
          <w:b/>
          <w:sz w:val="36"/>
          <w:szCs w:val="36"/>
          <w:lang w:eastAsia="ar-SA"/>
        </w:rPr>
        <w:t xml:space="preserve">   </w:t>
      </w:r>
      <w:r>
        <w:rPr>
          <w:rFonts w:ascii="Times New Roman" w:hAnsi="Times New Roman"/>
          <w:sz w:val="34"/>
          <w:szCs w:val="34"/>
          <w:lang w:eastAsia="ar-SA"/>
        </w:rPr>
        <w:t xml:space="preserve">   </w:t>
      </w:r>
      <w:r>
        <w:rPr>
          <w:rFonts w:ascii="Times New Roman" w:hAnsi="Times New Roman"/>
          <w:sz w:val="30"/>
          <w:szCs w:val="30"/>
          <w:lang w:eastAsia="ar-SA"/>
        </w:rPr>
        <w:t>Лубина</w:t>
      </w:r>
      <w:r>
        <w:rPr>
          <w:rFonts w:ascii="Times New Roman" w:hAnsi="Times New Roman"/>
          <w:sz w:val="30"/>
          <w:szCs w:val="30"/>
          <w:lang w:eastAsia="ar-SA"/>
        </w:rPr>
        <w:t xml:space="preserve"> </w:t>
      </w:r>
      <w:r>
        <w:rPr>
          <w:rFonts w:ascii="Times New Roman" w:hAnsi="Times New Roman"/>
          <w:sz w:val="30"/>
          <w:szCs w:val="30"/>
          <w:lang w:eastAsia="ar-SA"/>
        </w:rPr>
        <w:t>Л</w:t>
      </w:r>
      <w:r>
        <w:rPr>
          <w:rFonts w:ascii="Times New Roman" w:hAnsi="Times New Roman"/>
          <w:sz w:val="30"/>
          <w:szCs w:val="30"/>
          <w:lang w:eastAsia="ar-SA"/>
        </w:rPr>
        <w:t>юбовь Алексеевна</w:t>
      </w:r>
    </w:p>
    <w:p w:rsidR="003B559F" w:rsidRDefault="009D70C5">
      <w:pPr>
        <w:tabs>
          <w:tab w:val="left" w:pos="5032"/>
          <w:tab w:val="left" w:pos="6153"/>
        </w:tabs>
        <w:autoSpaceDE w:val="0"/>
        <w:autoSpaceDN w:val="0"/>
        <w:ind w:leftChars="16" w:left="3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учитель английского языка</w:t>
      </w:r>
    </w:p>
    <w:p w:rsidR="003B559F" w:rsidRDefault="009D70C5">
      <w:pPr>
        <w:tabs>
          <w:tab w:val="left" w:pos="5032"/>
          <w:tab w:val="left" w:pos="6153"/>
        </w:tabs>
        <w:autoSpaceDE w:val="0"/>
        <w:autoSpaceDN w:val="0"/>
        <w:ind w:leftChars="16" w:left="3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первой квал</w:t>
      </w:r>
      <w:r>
        <w:rPr>
          <w:rFonts w:ascii="Times New Roman" w:hAnsi="Times New Roman"/>
          <w:sz w:val="28"/>
          <w:szCs w:val="28"/>
          <w:lang w:eastAsia="ar-SA"/>
        </w:rPr>
        <w:t xml:space="preserve">ификационной </w:t>
      </w:r>
      <w:r>
        <w:rPr>
          <w:rFonts w:ascii="Times New Roman" w:hAnsi="Times New Roman"/>
          <w:sz w:val="28"/>
          <w:szCs w:val="28"/>
          <w:lang w:eastAsia="ar-SA"/>
        </w:rPr>
        <w:t>категории</w:t>
      </w:r>
    </w:p>
    <w:p w:rsidR="003B559F" w:rsidRDefault="003B559F">
      <w:pPr>
        <w:autoSpaceDE w:val="0"/>
        <w:autoSpaceDN w:val="0"/>
        <w:jc w:val="center"/>
        <w:rPr>
          <w:rFonts w:ascii="Times New Roman" w:hAnsi="Times New Roman"/>
          <w:lang w:eastAsia="ar-SA"/>
        </w:rPr>
      </w:pPr>
    </w:p>
    <w:p w:rsidR="003B559F" w:rsidRDefault="003B559F">
      <w:pPr>
        <w:autoSpaceDE w:val="0"/>
        <w:autoSpaceDN w:val="0"/>
        <w:jc w:val="center"/>
        <w:rPr>
          <w:rFonts w:ascii="Times New Roman" w:hAnsi="Times New Roman"/>
          <w:lang w:eastAsia="ar-SA"/>
        </w:rPr>
      </w:pPr>
    </w:p>
    <w:p w:rsidR="003B559F" w:rsidRDefault="003B559F">
      <w:pPr>
        <w:autoSpaceDE w:val="0"/>
        <w:autoSpaceDN w:val="0"/>
        <w:jc w:val="center"/>
        <w:rPr>
          <w:rFonts w:ascii="Times New Roman" w:hAnsi="Times New Roman"/>
          <w:lang w:eastAsia="ar-SA"/>
        </w:rPr>
      </w:pPr>
    </w:p>
    <w:p w:rsidR="003B559F" w:rsidRDefault="003B559F">
      <w:pPr>
        <w:autoSpaceDE w:val="0"/>
        <w:autoSpaceDN w:val="0"/>
        <w:rPr>
          <w:rFonts w:ascii="Times New Roman" w:hAnsi="Times New Roman"/>
          <w:lang w:eastAsia="ar-SA"/>
        </w:rPr>
      </w:pPr>
    </w:p>
    <w:p w:rsidR="003B559F" w:rsidRDefault="009D70C5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lang w:eastAsia="ar-SA"/>
        </w:rPr>
        <w:t>с. Красные Рябинки</w:t>
      </w:r>
      <w:r>
        <w:rPr>
          <w:rFonts w:ascii="Times New Roman" w:hAnsi="Times New Roman"/>
          <w:lang w:eastAsia="ar-SA"/>
        </w:rPr>
        <w:t>,</w:t>
      </w:r>
      <w:r>
        <w:rPr>
          <w:rFonts w:ascii="Times New Roman" w:hAnsi="Times New Roman"/>
          <w:lang w:eastAsia="ar-SA"/>
        </w:rPr>
        <w:t>20</w:t>
      </w:r>
      <w:r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>г.</w:t>
      </w:r>
      <w:r>
        <w:rPr>
          <w:rFonts w:ascii="Times New Roman" w:hAnsi="Times New Roman"/>
          <w:lang w:eastAsia="ar-SA"/>
        </w:rPr>
        <w:br w:type="page"/>
      </w:r>
    </w:p>
    <w:p w:rsidR="003B559F" w:rsidRDefault="009D70C5">
      <w:pPr>
        <w:widowControl w:val="0"/>
        <w:tabs>
          <w:tab w:val="left" w:pos="284"/>
          <w:tab w:val="left" w:pos="426"/>
        </w:tabs>
        <w:spacing w:before="120" w:after="120"/>
        <w:ind w:left="283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ПОЯСНИТЕЛЬНАЯ ЗАПИСКА</w:t>
      </w:r>
    </w:p>
    <w:p w:rsidR="003B559F" w:rsidRDefault="009D70C5">
      <w:pPr>
        <w:widowControl w:val="0"/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Рабочая программа составлена в соответствии с требованиями Федерального государственного образовательного стандарта среднего образования, с учётом концепции </w:t>
      </w:r>
      <w:r>
        <w:rPr>
          <w:rFonts w:ascii="Times New Roman" w:hAnsi="Times New Roman"/>
          <w:color w:val="000000"/>
        </w:rPr>
        <w:t>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Нормативными документами для составления рабочей программы так же являются:</w:t>
      </w:r>
    </w:p>
    <w:p w:rsidR="003B559F" w:rsidRDefault="009D70C5">
      <w:pPr>
        <w:pStyle w:val="a9"/>
        <w:numPr>
          <w:ilvl w:val="0"/>
          <w:numId w:val="1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Программа "Английский язык" 10 класс, авторы Н</w:t>
      </w:r>
      <w:r>
        <w:rPr>
          <w:rFonts w:ascii="Times New Roman" w:hAnsi="Times New Roman" w:cs="Times New Roman"/>
          <w:szCs w:val="24"/>
        </w:rPr>
        <w:t>.И. Быкова, М.Д. Поспелова,  М.:"Просвещение", 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г.</w:t>
      </w:r>
    </w:p>
    <w:p w:rsidR="003B559F" w:rsidRDefault="009D70C5">
      <w:pPr>
        <w:pStyle w:val="a9"/>
        <w:numPr>
          <w:ilvl w:val="0"/>
          <w:numId w:val="1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Федеральный перечень учебников, утвержденный, приказом Минобрнауки РФ, рекомендованных (допущенных) к использованию в образовательном процессе в общеобразовательных учреждения</w:t>
      </w:r>
    </w:p>
    <w:p w:rsidR="003B559F" w:rsidRDefault="009D70C5">
      <w:pPr>
        <w:pStyle w:val="a9"/>
        <w:numPr>
          <w:ilvl w:val="0"/>
          <w:numId w:val="1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Учебный план ОУ МБОУ-Красн</w:t>
      </w:r>
      <w:r>
        <w:rPr>
          <w:rFonts w:ascii="Times New Roman" w:hAnsi="Times New Roman" w:cs="Times New Roman"/>
          <w:szCs w:val="24"/>
        </w:rPr>
        <w:t>орябинская СОШ им. П.И. Бровичева</w:t>
      </w:r>
    </w:p>
    <w:p w:rsidR="003B559F" w:rsidRDefault="009D70C5">
      <w:pPr>
        <w:pStyle w:val="a9"/>
        <w:numPr>
          <w:ilvl w:val="0"/>
          <w:numId w:val="1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Учебно-методический комплект "</w:t>
      </w:r>
      <w:r>
        <w:rPr>
          <w:rFonts w:ascii="Times New Roman" w:hAnsi="Times New Roman" w:cs="Times New Roman"/>
          <w:szCs w:val="24"/>
          <w:lang w:val="en-US"/>
        </w:rPr>
        <w:t>Spotlight</w:t>
      </w:r>
      <w:r>
        <w:rPr>
          <w:rFonts w:ascii="Times New Roman" w:hAnsi="Times New Roman" w:cs="Times New Roman"/>
          <w:szCs w:val="24"/>
        </w:rPr>
        <w:t xml:space="preserve"> 10" для 10 класса авторов В. Эванс,. Дж.Дули, О.Подоляко, Ю.Ваулина, рекомендованный Министерством образования и науки РФ.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рассчитана на 1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учебных часа из расчета 3 часа в неделю, в соответствии с Федеральным базисным учебным планом для общеобразовательных учреждений.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конкретизирует содержание предметных тем примерной программы, дает распределение учебных часов по темам кур</w:t>
      </w:r>
      <w:r>
        <w:rPr>
          <w:rFonts w:ascii="Times New Roman" w:hAnsi="Times New Roman"/>
        </w:rPr>
        <w:t>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программа направлена на реализацию личностно-ориентированного подхода к процессу</w:t>
      </w:r>
      <w:r>
        <w:rPr>
          <w:rFonts w:ascii="Times New Roman" w:hAnsi="Times New Roman"/>
        </w:rPr>
        <w:t xml:space="preserve">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 завершению обучения в старшей школе на базовом уровне учащиеся достигают уров</w:t>
      </w:r>
      <w:r>
        <w:rPr>
          <w:rFonts w:ascii="Times New Roman" w:hAnsi="Times New Roman"/>
        </w:rPr>
        <w:t>ень, приближающейся к общеевропейскому пороговому уровню (В1) подготовки по английскому языку.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Цели и задачи обучения.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Дальнейшее развитие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3B559F" w:rsidRDefault="009D70C5">
      <w:pPr>
        <w:pStyle w:val="a9"/>
        <w:numPr>
          <w:ilvl w:val="0"/>
          <w:numId w:val="2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ечевая компетенция </w:t>
      </w:r>
      <w:r>
        <w:rPr>
          <w:rFonts w:ascii="Times New Roman" w:hAnsi="Times New Roman" w:cs="Times New Roman"/>
          <w:i/>
          <w:iCs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совершенствование коммуникативных умений в четырёх основных видах речевой деятельности (говорении, аудировании, чтении, письме);</w:t>
      </w:r>
    </w:p>
    <w:p w:rsidR="003B559F" w:rsidRDefault="009D70C5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языковая компетенция </w:t>
      </w: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 xml:space="preserve">систематизация ранее изученного материала; овладение новыми языковыми средствами в </w:t>
      </w:r>
      <w:r>
        <w:rPr>
          <w:rFonts w:ascii="Times New Roman" w:hAnsi="Times New Roman"/>
        </w:rPr>
        <w:t>соответствие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3B559F" w:rsidRDefault="009D70C5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социокультурная компетенция </w:t>
      </w: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увеличение объёма знаний о социокультурной специ</w:t>
      </w:r>
      <w:r>
        <w:rPr>
          <w:rFonts w:ascii="Times New Roman" w:hAnsi="Times New Roman"/>
        </w:rPr>
        <w:t>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3B559F" w:rsidRDefault="009D70C5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компенсаторная компетен</w:t>
      </w:r>
      <w:r>
        <w:rPr>
          <w:rFonts w:ascii="Times New Roman" w:hAnsi="Times New Roman"/>
          <w:b/>
          <w:bCs/>
          <w:i/>
          <w:iCs/>
        </w:rPr>
        <w:t xml:space="preserve">ция </w:t>
      </w: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3B559F" w:rsidRDefault="009D70C5">
      <w:pPr>
        <w:numPr>
          <w:ilvl w:val="0"/>
          <w:numId w:val="2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 xml:space="preserve">учебно-познавательная компетенция </w:t>
      </w: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 xml:space="preserve">развитие общих и специальных учебных умений, позволяющих </w:t>
      </w:r>
      <w:r>
        <w:rPr>
          <w:rFonts w:ascii="Times New Roman" w:hAnsi="Times New Roman"/>
        </w:rPr>
        <w:t>совершенствовать учебную деятельность по овладению иностранным языком, удовлетворять с его помощью познавательные интересы в других областях знаний.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Развитие и воспитание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способности и готовности к самостоятельному и непрерывному изучению </w:t>
      </w:r>
      <w:r>
        <w:rPr>
          <w:rFonts w:ascii="Times New Roman" w:hAnsi="Times New Roman"/>
        </w:rPr>
        <w:t xml:space="preserve">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</w:t>
      </w:r>
      <w:r>
        <w:rPr>
          <w:rFonts w:ascii="Times New Roman" w:hAnsi="Times New Roman"/>
        </w:rPr>
        <w:t>отношении их будущей профессии; их социальная адаптация; формирование качеств гражданина и патриота.</w:t>
      </w:r>
    </w:p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Исходя из сформулированных выше целей, изучение английского языка в старшей школе направлено на решение следующих </w:t>
      </w:r>
      <w:r>
        <w:rPr>
          <w:rFonts w:ascii="Times New Roman" w:hAnsi="Times New Roman"/>
          <w:bCs/>
          <w:i/>
        </w:rPr>
        <w:t>задач</w:t>
      </w:r>
      <w:r>
        <w:rPr>
          <w:rFonts w:ascii="Times New Roman" w:hAnsi="Times New Roman"/>
        </w:rPr>
        <w:t>: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лингвистического кругоз</w:t>
      </w:r>
      <w:r>
        <w:rPr>
          <w:rFonts w:ascii="Times New Roman" w:hAnsi="Times New Roman"/>
        </w:rPr>
        <w:t xml:space="preserve">ора старших школьников; 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обобщение ранее изученного языкового материала необходимого для овладения устной и письменной речью на иностранном языке на допороговом уровне (А2);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двуязычных и одноязычных (толковых) словарей и другой справочной лит</w:t>
      </w:r>
      <w:r>
        <w:rPr>
          <w:rFonts w:ascii="Times New Roman" w:hAnsi="Times New Roman"/>
        </w:rPr>
        <w:t xml:space="preserve">ературы; 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умений ориентироваться в письменном и аудиотексте на иностранном языке; 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умений обобщать информацию, выделять ее из различных источников; 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выборочного перевода для достижения понимания текста;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интерпретация языковы</w:t>
      </w:r>
      <w:r>
        <w:rPr>
          <w:rFonts w:ascii="Times New Roman" w:hAnsi="Times New Roman"/>
        </w:rPr>
        <w:t xml:space="preserve">х средств, отражающих особенности культуры англоязычных стран; </w:t>
      </w:r>
    </w:p>
    <w:p w:rsidR="003B559F" w:rsidRDefault="009D70C5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проектной деятельности межпредметного характера, в том числе с использованием Интернет.</w:t>
      </w:r>
    </w:p>
    <w:p w:rsidR="003B559F" w:rsidRDefault="003B559F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</w:p>
    <w:p w:rsidR="003B559F" w:rsidRDefault="009D70C5">
      <w:pPr>
        <w:tabs>
          <w:tab w:val="left" w:pos="284"/>
          <w:tab w:val="left" w:pos="426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Учебник имеет модульную структуру, состоит из 8 модулей и ставит перед учащимися следующие за</w:t>
      </w:r>
      <w:r>
        <w:rPr>
          <w:rFonts w:ascii="Times New Roman" w:hAnsi="Times New Roman"/>
        </w:rPr>
        <w:t>дачи: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4679"/>
        <w:gridCol w:w="5527"/>
      </w:tblGrid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1   </w:t>
            </w:r>
          </w:p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Strong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Ties</w:t>
            </w:r>
            <w:r>
              <w:rPr>
                <w:rFonts w:ascii="Times New Roman" w:hAnsi="Times New Roman"/>
              </w:rPr>
              <w:t xml:space="preserve">. Тесные узы                                                                                                                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учащихся говорить о подростках, их роде деятельности, моде, проблемах экологии. 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МОДУЛЬ</w:t>
            </w:r>
            <w:r>
              <w:rPr>
                <w:rFonts w:ascii="Times New Roman" w:hAnsi="Times New Roman"/>
                <w:b/>
                <w:lang w:val="en-US"/>
              </w:rPr>
              <w:t xml:space="preserve"> 2   </w:t>
            </w:r>
          </w:p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Living and Spending. </w:t>
            </w:r>
            <w:r>
              <w:rPr>
                <w:rFonts w:ascii="Times New Roman" w:hAnsi="Times New Roman"/>
              </w:rPr>
              <w:t>Покупки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Подростки и деньги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учащихся беседовать о молодежи Англии, из занятости, проблемах экологии.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МОДУЛЬ</w:t>
            </w:r>
            <w:r>
              <w:rPr>
                <w:rFonts w:ascii="Times New Roman" w:hAnsi="Times New Roman"/>
                <w:b/>
                <w:lang w:val="en-US"/>
              </w:rPr>
              <w:t xml:space="preserve"> 3 </w:t>
            </w:r>
          </w:p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School Days and Work. </w:t>
            </w:r>
            <w:r>
              <w:rPr>
                <w:rFonts w:ascii="Times New Roman" w:hAnsi="Times New Roman"/>
              </w:rPr>
              <w:t>Школьная жизнь. Образование и карьера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учащихся вести беседу о типах  школ. 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4   </w:t>
            </w:r>
          </w:p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Earth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Alert</w:t>
            </w:r>
            <w:r>
              <w:rPr>
                <w:rFonts w:ascii="Times New Roman" w:hAnsi="Times New Roman"/>
              </w:rPr>
              <w:t>! Охрана окружающей среды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4875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научить учащихся беседовать о проблемах экологии, защите окружающей среды.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4875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5   </w:t>
            </w:r>
          </w:p>
          <w:p w:rsidR="003B559F" w:rsidRDefault="009D70C5">
            <w:pPr>
              <w:tabs>
                <w:tab w:val="left" w:pos="4875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Holidays</w:t>
            </w:r>
            <w:r>
              <w:rPr>
                <w:rFonts w:ascii="Times New Roman" w:hAnsi="Times New Roman"/>
              </w:rPr>
              <w:t>. Каникулы. Отдых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научить учащихся беседовать о праздниках в </w:t>
            </w:r>
            <w:r>
              <w:rPr>
                <w:rFonts w:ascii="Times New Roman" w:hAnsi="Times New Roman"/>
              </w:rPr>
              <w:lastRenderedPageBreak/>
              <w:t>раз</w:t>
            </w:r>
            <w:r>
              <w:rPr>
                <w:rFonts w:ascii="Times New Roman" w:hAnsi="Times New Roman"/>
              </w:rPr>
              <w:t>ных странах, географии, экологических проблемах.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  <w:tab w:val="center" w:pos="4323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МОДУЛЬ 6   </w:t>
            </w:r>
          </w:p>
          <w:p w:rsidR="003B559F" w:rsidRDefault="009D70C5">
            <w:pPr>
              <w:tabs>
                <w:tab w:val="left" w:pos="284"/>
                <w:tab w:val="left" w:pos="426"/>
                <w:tab w:val="center" w:pos="4323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Food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Health</w:t>
            </w:r>
            <w:r>
              <w:rPr>
                <w:rFonts w:ascii="Times New Roman" w:hAnsi="Times New Roman"/>
              </w:rPr>
              <w:t>. Здоровое питание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научить учащихся говорить о здоровье, здоровом питании.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МОДУЛЬ</w:t>
            </w:r>
            <w:r>
              <w:rPr>
                <w:rFonts w:ascii="Times New Roman" w:hAnsi="Times New Roman"/>
                <w:b/>
                <w:lang w:val="en-US"/>
              </w:rPr>
              <w:t xml:space="preserve"> 7   </w:t>
            </w:r>
          </w:p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Let us have fun. </w:t>
            </w:r>
            <w:r>
              <w:rPr>
                <w:rFonts w:ascii="Times New Roman" w:hAnsi="Times New Roman"/>
              </w:rPr>
              <w:t>Развлечения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учащихся беседовать о музыке, театрах.</w:t>
            </w:r>
          </w:p>
        </w:tc>
      </w:tr>
      <w:tr w:rsidR="003B559F">
        <w:tc>
          <w:tcPr>
            <w:tcW w:w="4679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8  </w:t>
            </w:r>
          </w:p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Technology</w:t>
            </w:r>
            <w:r>
              <w:rPr>
                <w:rFonts w:ascii="Times New Roman" w:hAnsi="Times New Roman"/>
              </w:rPr>
              <w:t>. Технологии</w:t>
            </w:r>
          </w:p>
        </w:tc>
        <w:tc>
          <w:tcPr>
            <w:tcW w:w="5527" w:type="dxa"/>
          </w:tcPr>
          <w:p w:rsidR="003B559F" w:rsidRDefault="009D70C5">
            <w:pPr>
              <w:tabs>
                <w:tab w:val="left" w:pos="284"/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 учащихся беседовать о современных технологиях.</w:t>
            </w:r>
          </w:p>
        </w:tc>
      </w:tr>
    </w:tbl>
    <w:p w:rsidR="003B559F" w:rsidRDefault="009D70C5">
      <w:pPr>
        <w:tabs>
          <w:tab w:val="left" w:pos="284"/>
          <w:tab w:val="left" w:pos="426"/>
        </w:tabs>
        <w:spacing w:before="120" w:after="12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модуль начинается с модульной страницы, которая дает учителям, учащимся и родителям ясное представление о целях и задачах модуля, а также о том, чему учащиеся </w:t>
      </w:r>
      <w:r>
        <w:rPr>
          <w:rFonts w:ascii="Times New Roman" w:hAnsi="Times New Roman"/>
        </w:rPr>
        <w:t>должны научиться, завершив работу над модулем.</w:t>
      </w:r>
    </w:p>
    <w:p w:rsidR="003B559F" w:rsidRDefault="009D70C5">
      <w:pPr>
        <w:widowControl w:val="0"/>
        <w:spacing w:before="120" w:after="120"/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Модуль включает в себя параграфы, которые, в свою очередь, состоят из уроков </w:t>
      </w:r>
      <w:r>
        <w:rPr>
          <w:rFonts w:ascii="Times New Roman" w:hAnsi="Times New Roman"/>
          <w:color w:val="000000"/>
          <w:lang w:val="en-US"/>
        </w:rPr>
        <w:t>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lang w:val="en-US"/>
        </w:rPr>
        <w:t>b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lang w:val="en-US"/>
        </w:rPr>
        <w:t>c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lang w:val="en-US"/>
        </w:rPr>
        <w:t>d</w:t>
      </w:r>
      <w:r>
        <w:rPr>
          <w:rFonts w:ascii="Times New Roman" w:hAnsi="Times New Roman"/>
          <w:color w:val="000000"/>
        </w:rPr>
        <w:t>,е. Параграфы содержат следующие разделы, которые делают материал учебника разнообразным и увлекательным:</w:t>
      </w:r>
    </w:p>
    <w:p w:rsidR="003B559F" w:rsidRDefault="009D70C5">
      <w:pPr>
        <w:pStyle w:val="a9"/>
        <w:widowControl w:val="0"/>
        <w:numPr>
          <w:ilvl w:val="0"/>
          <w:numId w:val="4"/>
        </w:numPr>
        <w:spacing w:before="120" w:after="120"/>
        <w:ind w:right="-28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 xml:space="preserve">работа над </w:t>
      </w:r>
      <w:r>
        <w:rPr>
          <w:rFonts w:ascii="Times New Roman" w:hAnsi="Times New Roman" w:cs="Times New Roman"/>
          <w:color w:val="000000"/>
          <w:spacing w:val="1"/>
          <w:szCs w:val="24"/>
        </w:rPr>
        <w:t>чтением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Reading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Skills</w:t>
      </w:r>
      <w:r>
        <w:rPr>
          <w:rFonts w:ascii="Times New Roman" w:hAnsi="Times New Roman" w:cs="Times New Roman"/>
          <w:color w:val="000000"/>
          <w:spacing w:val="1"/>
          <w:szCs w:val="24"/>
        </w:rPr>
        <w:t>);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работа над аудированием и устной речью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Listening and Speaking Skills</w:t>
      </w:r>
      <w:r>
        <w:rPr>
          <w:rFonts w:ascii="Times New Roman" w:hAnsi="Times New Roman" w:cs="Times New Roman"/>
          <w:color w:val="000000"/>
          <w:spacing w:val="1"/>
          <w:szCs w:val="24"/>
        </w:rPr>
        <w:t>);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работа над грамматическим строем языка, в том числе словообразованием и фразовыми глаголами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Grammar in Use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); 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работа над письмом творческого характера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Writi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ng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Skills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); 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подготовка к Единому государственному экзамену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Spotlight on Exams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); 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дополнительный материал для работы над лексикой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Word Perfect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); 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дополнительный материал для работы над грамматикой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Grammar Check</w:t>
      </w:r>
      <w:r>
        <w:rPr>
          <w:rFonts w:ascii="Times New Roman" w:hAnsi="Times New Roman" w:cs="Times New Roman"/>
          <w:color w:val="000000"/>
          <w:spacing w:val="1"/>
          <w:szCs w:val="24"/>
        </w:rPr>
        <w:t>);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материал для совершенствования умений чт</w:t>
      </w:r>
      <w:r>
        <w:rPr>
          <w:rFonts w:ascii="Times New Roman" w:hAnsi="Times New Roman" w:cs="Times New Roman"/>
          <w:color w:val="000000"/>
          <w:spacing w:val="1"/>
          <w:szCs w:val="24"/>
        </w:rPr>
        <w:t>ения художественных текстов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Literature</w:t>
      </w:r>
      <w:r>
        <w:rPr>
          <w:rFonts w:ascii="Times New Roman" w:hAnsi="Times New Roman" w:cs="Times New Roman"/>
          <w:color w:val="000000"/>
          <w:spacing w:val="1"/>
          <w:szCs w:val="24"/>
        </w:rPr>
        <w:t>);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материал, знакомящий учащихся с жизнью и культурой Великобритании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Culture Corner</w:t>
      </w:r>
      <w:r>
        <w:rPr>
          <w:rFonts w:ascii="Times New Roman" w:hAnsi="Times New Roman" w:cs="Times New Roman"/>
          <w:color w:val="000000"/>
          <w:spacing w:val="1"/>
          <w:szCs w:val="24"/>
        </w:rPr>
        <w:t>);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материал, рассказывающий об экологических проблемах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Going Green</w:t>
      </w:r>
      <w:r>
        <w:rPr>
          <w:rFonts w:ascii="Times New Roman" w:hAnsi="Times New Roman" w:cs="Times New Roman"/>
          <w:color w:val="000000"/>
          <w:spacing w:val="1"/>
          <w:szCs w:val="24"/>
        </w:rPr>
        <w:t>);</w:t>
      </w:r>
    </w:p>
    <w:p w:rsidR="003B559F" w:rsidRDefault="009D70C5">
      <w:pPr>
        <w:pStyle w:val="a9"/>
        <w:numPr>
          <w:ilvl w:val="0"/>
          <w:numId w:val="4"/>
        </w:numPr>
        <w:suppressAutoHyphens w:val="0"/>
        <w:spacing w:before="120" w:after="120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>
        <w:rPr>
          <w:rFonts w:ascii="Times New Roman" w:hAnsi="Times New Roman" w:cs="Times New Roman"/>
          <w:color w:val="000000"/>
          <w:spacing w:val="1"/>
          <w:szCs w:val="24"/>
        </w:rPr>
        <w:t>материал для самопроверки (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Progress</w:t>
      </w:r>
      <w:r>
        <w:rPr>
          <w:rFonts w:ascii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Cs w:val="24"/>
        </w:rPr>
        <w:t>Check</w:t>
      </w:r>
      <w:r>
        <w:rPr>
          <w:rFonts w:ascii="Times New Roman" w:hAnsi="Times New Roman" w:cs="Times New Roman"/>
          <w:color w:val="000000"/>
          <w:spacing w:val="1"/>
          <w:szCs w:val="24"/>
        </w:rPr>
        <w:t>).</w:t>
      </w:r>
    </w:p>
    <w:p w:rsidR="003B559F" w:rsidRDefault="009D70C5">
      <w:pPr>
        <w:spacing w:before="120" w:after="120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Одной из </w:t>
      </w:r>
      <w:r>
        <w:rPr>
          <w:rFonts w:ascii="Times New Roman" w:hAnsi="Times New Roman"/>
          <w:bCs/>
          <w:color w:val="000000"/>
          <w:spacing w:val="1"/>
        </w:rPr>
        <w:t>отличительных особенностей</w:t>
      </w:r>
      <w:r>
        <w:rPr>
          <w:rFonts w:ascii="Times New Roman" w:hAnsi="Times New Roman"/>
          <w:color w:val="000000"/>
          <w:spacing w:val="1"/>
        </w:rPr>
        <w:t xml:space="preserve"> учебника «Английский в фокусе»  является последовательное обращение к знаниям, получаемым школьниками из других предметов (</w:t>
      </w:r>
      <w:r>
        <w:rPr>
          <w:rFonts w:ascii="Times New Roman" w:hAnsi="Times New Roman"/>
          <w:i/>
          <w:iCs/>
          <w:color w:val="000000"/>
          <w:spacing w:val="1"/>
        </w:rPr>
        <w:t>Across the Curriculum</w:t>
      </w:r>
      <w:r>
        <w:rPr>
          <w:rFonts w:ascii="Times New Roman" w:hAnsi="Times New Roman"/>
          <w:color w:val="000000"/>
          <w:spacing w:val="1"/>
        </w:rPr>
        <w:t>) и наличие материалов о России, ее достижениях в различных сферах, обычаях, географи</w:t>
      </w:r>
      <w:r>
        <w:rPr>
          <w:rFonts w:ascii="Times New Roman" w:hAnsi="Times New Roman"/>
          <w:color w:val="000000"/>
          <w:spacing w:val="1"/>
        </w:rPr>
        <w:t>и, культуре (</w:t>
      </w:r>
      <w:r>
        <w:rPr>
          <w:rFonts w:ascii="Times New Roman" w:hAnsi="Times New Roman"/>
          <w:i/>
          <w:iCs/>
          <w:color w:val="000000"/>
          <w:spacing w:val="1"/>
        </w:rPr>
        <w:t>Spotlight on Russia</w:t>
      </w:r>
      <w:r>
        <w:rPr>
          <w:rFonts w:ascii="Times New Roman" w:hAnsi="Times New Roman"/>
          <w:color w:val="000000"/>
          <w:spacing w:val="1"/>
        </w:rPr>
        <w:t xml:space="preserve">). 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Учебник “Spotlight” для 10 класса обучает </w:t>
      </w:r>
      <w:r>
        <w:rPr>
          <w:rFonts w:ascii="Times New Roman" w:hAnsi="Times New Roman"/>
          <w:bCs/>
          <w:color w:val="000000"/>
          <w:spacing w:val="1"/>
        </w:rPr>
        <w:t xml:space="preserve">живому, современному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bCs/>
          <w:color w:val="000000"/>
          <w:spacing w:val="1"/>
        </w:rPr>
        <w:t xml:space="preserve"> аутентичному английскому языку.</w:t>
      </w:r>
      <w:r>
        <w:rPr>
          <w:rFonts w:ascii="Times New Roman" w:hAnsi="Times New Roman"/>
          <w:color w:val="000000"/>
          <w:spacing w:val="1"/>
        </w:rPr>
        <w:t xml:space="preserve"> Обучение основывается на </w:t>
      </w:r>
      <w:r>
        <w:rPr>
          <w:rFonts w:ascii="Times New Roman" w:hAnsi="Times New Roman"/>
          <w:bCs/>
          <w:color w:val="000000"/>
          <w:spacing w:val="1"/>
        </w:rPr>
        <w:t xml:space="preserve">повторении пройденного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bCs/>
          <w:color w:val="000000"/>
          <w:spacing w:val="1"/>
        </w:rPr>
        <w:t xml:space="preserve"> движения вперед</w:t>
      </w:r>
      <w:r>
        <w:rPr>
          <w:rFonts w:ascii="Times New Roman" w:hAnsi="Times New Roman"/>
          <w:color w:val="000000"/>
          <w:spacing w:val="1"/>
        </w:rPr>
        <w:t xml:space="preserve"> за счет постепенного наращивания возможностей учащихся в </w:t>
      </w:r>
      <w:r>
        <w:rPr>
          <w:rFonts w:ascii="Times New Roman" w:hAnsi="Times New Roman"/>
          <w:color w:val="000000"/>
          <w:spacing w:val="1"/>
        </w:rPr>
        <w:t>освоении и использовании английского языка.</w:t>
      </w:r>
    </w:p>
    <w:p w:rsidR="003B559F" w:rsidRDefault="009D70C5">
      <w:pPr>
        <w:pStyle w:val="a3"/>
        <w:spacing w:before="120" w:after="120" w:line="240" w:lineRule="auto"/>
        <w:ind w:left="0" w:firstLine="0"/>
        <w:jc w:val="both"/>
        <w:rPr>
          <w:spacing w:val="-2"/>
        </w:rPr>
      </w:pPr>
      <w:r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   Учащимся предла</w:t>
      </w:r>
      <w:r>
        <w:t>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</w:t>
      </w:r>
      <w:r>
        <w:t xml:space="preserve">зыковых навыков, умения «учись учиться» и на приобретение навыков общения.  </w:t>
      </w:r>
    </w:p>
    <w:p w:rsidR="003B559F" w:rsidRDefault="009D70C5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 учебного предмета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Учет достижений учащихся</w:t>
      </w:r>
    </w:p>
    <w:p w:rsidR="003B559F" w:rsidRDefault="009D70C5">
      <w:pPr>
        <w:tabs>
          <w:tab w:val="left" w:pos="7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и самооценка достижений учащихся в процессе обучения  способствует формированию чувства успешности, повышению </w:t>
      </w:r>
      <w:r>
        <w:rPr>
          <w:rFonts w:ascii="Times New Roman" w:hAnsi="Times New Roman"/>
        </w:rPr>
        <w:t>мотивации к изучению английского языка, развитию стремления демонстрировать свои способности</w:t>
      </w:r>
    </w:p>
    <w:p w:rsidR="003B559F" w:rsidRDefault="009D70C5">
      <w:pPr>
        <w:tabs>
          <w:tab w:val="left" w:pos="720"/>
        </w:tabs>
        <w:spacing w:before="120" w:after="120"/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 xml:space="preserve">Критерии оценивания говорения. </w:t>
      </w:r>
    </w:p>
    <w:p w:rsidR="003B559F" w:rsidRDefault="009D70C5">
      <w:pPr>
        <w:tabs>
          <w:tab w:val="left" w:pos="720"/>
        </w:tabs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pacing w:val="3"/>
        </w:rPr>
        <w:t>Монологическая форма</w:t>
      </w:r>
    </w:p>
    <w:p w:rsidR="003B559F" w:rsidRDefault="003B559F">
      <w:pPr>
        <w:shd w:val="clear" w:color="auto" w:fill="FFFFFF"/>
        <w:spacing w:before="120" w:after="120"/>
        <w:ind w:right="106"/>
        <w:jc w:val="both"/>
        <w:rPr>
          <w:rFonts w:ascii="Times New Roman" w:hAnsi="Times New Roman"/>
          <w:b/>
          <w:color w:val="000000"/>
          <w:spacing w:val="3"/>
        </w:rPr>
      </w:pPr>
    </w:p>
    <w:tbl>
      <w:tblPr>
        <w:tblpPr w:leftFromText="180" w:rightFromText="180" w:vertAnchor="text" w:tblpY="-60"/>
        <w:tblW w:w="103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8"/>
        <w:gridCol w:w="8470"/>
      </w:tblGrid>
      <w:tr w:rsidR="003B559F">
        <w:trPr>
          <w:trHeight w:hRule="exact" w:val="538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Оценка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Характеристика ответа</w:t>
            </w:r>
          </w:p>
        </w:tc>
      </w:tr>
      <w:tr w:rsidR="003B559F">
        <w:trPr>
          <w:trHeight w:hRule="exact" w:val="164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06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 xml:space="preserve">Учащийся логично строит монологическое высказывание в соответствии с </w:t>
            </w:r>
            <w:r>
              <w:rPr>
                <w:rFonts w:ascii="Times New Roman" w:hAnsi="Times New Roman"/>
                <w:color w:val="000000"/>
              </w:rPr>
              <w:t xml:space="preserve">коммуникативной задачей, сформулированной в задании. Лекс. единицы и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грамматические структуры используются уместно. Ошибки практически отсутствуют. </w:t>
            </w:r>
            <w:r>
              <w:rPr>
                <w:rFonts w:ascii="Times New Roman" w:hAnsi="Times New Roman"/>
                <w:color w:val="000000"/>
                <w:spacing w:val="-5"/>
              </w:rPr>
              <w:t>Речь понятна: практически все звуки про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износятся правильно, соблюдается правильная </w:t>
            </w:r>
            <w:r>
              <w:rPr>
                <w:rFonts w:ascii="Times New Roman" w:hAnsi="Times New Roman"/>
                <w:color w:val="000000"/>
              </w:rPr>
              <w:t>интонация. Объём высказывания не менее нормы.</w:t>
            </w:r>
          </w:p>
        </w:tc>
      </w:tr>
      <w:tr w:rsidR="003B559F">
        <w:trPr>
          <w:trHeight w:hRule="exact" w:val="182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73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гр.</w:t>
            </w:r>
            <w:r>
              <w:rPr>
                <w:rFonts w:ascii="Times New Roman" w:hAnsi="Times New Roman"/>
                <w:color w:val="000000"/>
              </w:rPr>
              <w:t xml:space="preserve"> структуры соответствуют поставленной коммуникативной задаче. 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Учащийся допускает отдельные лексические или грамматические ошибки, которые не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препятствуют пониманию его речи. Речь понятна, учащийся не допускает </w:t>
            </w:r>
            <w:r>
              <w:rPr>
                <w:rFonts w:ascii="Times New Roman" w:hAnsi="Times New Roman"/>
                <w:color w:val="000000"/>
              </w:rPr>
              <w:t>фонематических ошибок. Объём высказывания не м</w:t>
            </w:r>
            <w:r>
              <w:rPr>
                <w:rFonts w:ascii="Times New Roman" w:hAnsi="Times New Roman"/>
                <w:color w:val="000000"/>
              </w:rPr>
              <w:t>енее нормы.</w:t>
            </w:r>
          </w:p>
        </w:tc>
      </w:tr>
      <w:tr w:rsidR="003B559F">
        <w:trPr>
          <w:trHeight w:hRule="exact" w:val="168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43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Но высказывание не всегда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логично, имеются повторы. Допускаются лекс. и гр. ошибки, 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которые затрудняют понимание, Речь </w:t>
            </w:r>
            <w:r>
              <w:rPr>
                <w:rFonts w:ascii="Times New Roman" w:hAnsi="Times New Roman"/>
                <w:iCs/>
                <w:color w:val="000000"/>
                <w:spacing w:val="-5"/>
              </w:rPr>
              <w:t>в</w:t>
            </w:r>
            <w:r>
              <w:rPr>
                <w:rFonts w:ascii="Times New Roman" w:hAnsi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</w:rPr>
              <w:t>целом понятна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, учащийся в основном соблюдает </w:t>
            </w:r>
            <w:r>
              <w:rPr>
                <w:rFonts w:ascii="Times New Roman" w:hAnsi="Times New Roman"/>
                <w:color w:val="000000"/>
              </w:rPr>
              <w:t>правильную интонацию. Объём высказывания - менее нормы.</w:t>
            </w:r>
          </w:p>
        </w:tc>
      </w:tr>
      <w:tr w:rsidR="003B559F">
        <w:trPr>
          <w:trHeight w:hRule="exact" w:val="102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97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Коммуникативная задача не выполнена. Допускаются многочисленные лексические и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гр. ошибки, которые затрудняют понимание. Большое количество </w:t>
            </w:r>
            <w:r>
              <w:rPr>
                <w:rFonts w:ascii="Times New Roman" w:hAnsi="Times New Roman"/>
                <w:color w:val="000000"/>
                <w:spacing w:val="-3"/>
              </w:rPr>
              <w:t>фонематических ошибок.</w:t>
            </w:r>
          </w:p>
        </w:tc>
      </w:tr>
    </w:tbl>
    <w:p w:rsidR="003B559F" w:rsidRDefault="009D70C5">
      <w:pPr>
        <w:shd w:val="clear" w:color="auto" w:fill="FFFFFF"/>
        <w:spacing w:before="120" w:after="120"/>
        <w:ind w:right="13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Диалогическая форма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75"/>
      </w:tblGrid>
      <w:tr w:rsidR="003B559F">
        <w:trPr>
          <w:trHeight w:val="31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Характеристика ответа</w:t>
            </w:r>
          </w:p>
        </w:tc>
      </w:tr>
      <w:tr w:rsidR="003B559F">
        <w:trPr>
          <w:trHeight w:hRule="exact" w:val="1563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left="10" w:right="29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партером: способен начать, поддержать и закончить разговор. \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Речь понятна: практически все звуки произносятся правильно, соблюдается </w:t>
            </w:r>
            <w:r>
              <w:rPr>
                <w:rFonts w:ascii="Times New Roman" w:hAnsi="Times New Roman"/>
                <w:color w:val="000000"/>
              </w:rPr>
              <w:t>правильная интонация. Объём высказывания не менее нормы.</w:t>
            </w:r>
          </w:p>
        </w:tc>
      </w:tr>
      <w:tr w:rsidR="003B559F">
        <w:trPr>
          <w:trHeight w:hRule="exact" w:val="1559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9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82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Учащийся в целом демонстрирует умения речевого взаимодействия </w:t>
            </w:r>
            <w:r>
              <w:rPr>
                <w:rFonts w:ascii="Times New Roman" w:hAnsi="Times New Roman"/>
                <w:iCs/>
                <w:color w:val="000000"/>
                <w:spacing w:val="-3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партнёром: способен начать, поддержать и закончить разговор. Используемый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словарный запас, и грамматические структуры соответствуют поставленной коммуникативной задаче. Могут допускаться некоторые лексико-гр. </w:t>
            </w:r>
            <w:r>
              <w:rPr>
                <w:rFonts w:ascii="Times New Roman" w:hAnsi="Times New Roman"/>
                <w:color w:val="000000"/>
                <w:spacing w:val="-4"/>
              </w:rPr>
              <w:t>ошибки, не препятствующие пониманию. Речь понят</w:t>
            </w:r>
            <w:r>
              <w:rPr>
                <w:rFonts w:ascii="Times New Roman" w:hAnsi="Times New Roman"/>
                <w:color w:val="000000"/>
                <w:spacing w:val="-4"/>
              </w:rPr>
              <w:t>на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559F">
        <w:trPr>
          <w:trHeight w:hRule="exact" w:val="1927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left="10" w:right="62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Учащийся логично строит диалогическое общение в соответствии с коммуникативной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задачей. Однако учащийся не стремится поддерживать беседу. Используемые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лексические единицы и грамматические структуры соответствуют поставленной коммуникативной задаче.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Фонематические, лексические и грамматические ошибки не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затрудняют общение. Но встречаются нарушения в использовании лексики. </w:t>
            </w:r>
            <w:r>
              <w:rPr>
                <w:rFonts w:ascii="Times New Roman" w:hAnsi="Times New Roman"/>
                <w:color w:val="000000"/>
              </w:rPr>
              <w:t xml:space="preserve">Допускаются отдельные грубые грамматические ошибки. </w:t>
            </w:r>
          </w:p>
        </w:tc>
      </w:tr>
      <w:tr w:rsidR="003B559F">
        <w:trPr>
          <w:trHeight w:hRule="exact" w:val="1264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559F" w:rsidRDefault="009D70C5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58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Коммуникативная задача не выполнена. Учащийся не умеет строить диалогическое 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общение, не может поддержать беседу. Используется крайне ограниченный словарный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запас, допускаются многочисленные лексические и грамматические ошибки, которые </w:t>
            </w:r>
            <w:r>
              <w:rPr>
                <w:rFonts w:ascii="Times New Roman" w:hAnsi="Times New Roman"/>
                <w:color w:val="000000"/>
                <w:spacing w:val="-4"/>
              </w:rPr>
              <w:t>затрудняют понимание</w:t>
            </w:r>
            <w:r>
              <w:rPr>
                <w:rFonts w:ascii="Times New Roman" w:hAnsi="Times New Roman"/>
                <w:color w:val="000000"/>
                <w:spacing w:val="-4"/>
              </w:rPr>
              <w:t>. Большое количество фонематических ошибок.</w:t>
            </w:r>
          </w:p>
        </w:tc>
      </w:tr>
    </w:tbl>
    <w:p w:rsidR="003B559F" w:rsidRDefault="009D70C5">
      <w:pPr>
        <w:pStyle w:val="a6"/>
        <w:spacing w:before="120" w:beforeAutospacing="0" w:after="120" w:afterAutospacing="0"/>
        <w:jc w:val="both"/>
        <w:rPr>
          <w:rStyle w:val="a7"/>
          <w:b w:val="0"/>
          <w:i/>
        </w:rPr>
      </w:pPr>
      <w:r>
        <w:rPr>
          <w:rStyle w:val="a7"/>
          <w:b w:val="0"/>
          <w:i/>
        </w:rPr>
        <w:t>Чтение с полным пониманием содержания (изучающее)</w:t>
      </w:r>
    </w:p>
    <w:p w:rsidR="003B559F" w:rsidRDefault="009D70C5">
      <w:pPr>
        <w:pStyle w:val="a6"/>
        <w:spacing w:before="120" w:beforeAutospacing="0" w:after="120" w:afterAutospacing="0"/>
        <w:jc w:val="both"/>
      </w:pPr>
      <w:r>
        <w:rPr>
          <w:rStyle w:val="a4"/>
          <w:bCs/>
        </w:rPr>
        <w:t>Оценка «5»</w:t>
      </w:r>
      <w:r>
        <w:rPr>
          <w:rStyle w:val="a4"/>
        </w:rPr>
        <w:t xml:space="preserve"> </w:t>
      </w:r>
      <w:r>
        <w:t>ставится ученику, когда он полностью понял несложный оригиналь</w:t>
      </w:r>
      <w:r>
        <w:softHyphen/>
        <w:t xml:space="preserve">ный текст (публицистический, научно-популярный; инструкцию или отрывок из </w:t>
      </w:r>
      <w:r>
        <w:t>туристического проспекта). Он использо</w:t>
      </w:r>
      <w:r>
        <w:softHyphen/>
        <w:t>вал при этом все известные приемы, на</w:t>
      </w:r>
      <w:r>
        <w:softHyphen/>
        <w:t>правленные на понимание читаемого (смысловую догадку, анализ).</w:t>
      </w:r>
    </w:p>
    <w:p w:rsidR="003B559F" w:rsidRDefault="009D70C5">
      <w:pPr>
        <w:pStyle w:val="a6"/>
        <w:spacing w:before="120" w:beforeAutospacing="0" w:after="120" w:afterAutospacing="0"/>
        <w:jc w:val="both"/>
      </w:pPr>
      <w:r>
        <w:rPr>
          <w:rStyle w:val="a4"/>
          <w:bCs/>
        </w:rPr>
        <w:t>Оценка «4»</w:t>
      </w:r>
      <w:r>
        <w:rPr>
          <w:rStyle w:val="a4"/>
        </w:rPr>
        <w:t xml:space="preserve"> </w:t>
      </w:r>
      <w:r>
        <w:t>выставляется учащемуся, если он полностью понял текст, но многократ</w:t>
      </w:r>
      <w:r>
        <w:softHyphen/>
        <w:t>но обращался к словарю.</w:t>
      </w:r>
    </w:p>
    <w:p w:rsidR="003B559F" w:rsidRDefault="009D70C5">
      <w:pPr>
        <w:pStyle w:val="a6"/>
        <w:spacing w:before="120" w:beforeAutospacing="0" w:after="120" w:afterAutospacing="0"/>
        <w:jc w:val="both"/>
      </w:pPr>
      <w:r>
        <w:rPr>
          <w:rStyle w:val="a4"/>
          <w:bCs/>
        </w:rPr>
        <w:t>Оценка «3»</w:t>
      </w:r>
      <w:r>
        <w:rPr>
          <w:rStyle w:val="a4"/>
        </w:rPr>
        <w:t xml:space="preserve"> </w:t>
      </w:r>
      <w:r>
        <w:t>ст</w:t>
      </w:r>
      <w:r>
        <w:t>авится, если ученик понял текст не полностью, не владеет приемами его смысловой переработки.</w:t>
      </w:r>
    </w:p>
    <w:p w:rsidR="003B559F" w:rsidRDefault="009D70C5">
      <w:pPr>
        <w:pStyle w:val="a6"/>
        <w:spacing w:before="120" w:beforeAutospacing="0" w:after="120" w:afterAutospacing="0"/>
        <w:jc w:val="both"/>
      </w:pPr>
      <w:r>
        <w:rPr>
          <w:rStyle w:val="a7"/>
          <w:b w:val="0"/>
          <w:i/>
          <w:iCs/>
        </w:rPr>
        <w:t xml:space="preserve">Оценка </w:t>
      </w:r>
      <w:r>
        <w:rPr>
          <w:rStyle w:val="a7"/>
          <w:b w:val="0"/>
        </w:rPr>
        <w:t>«2»</w:t>
      </w:r>
      <w:r>
        <w:t xml:space="preserve"> ставится в том случае, когда текст учеником не понят. Он с трудом может найти незнакомые слова в словаре.</w:t>
      </w:r>
    </w:p>
    <w:p w:rsidR="003B559F" w:rsidRDefault="009D70C5">
      <w:pPr>
        <w:pStyle w:val="a6"/>
        <w:spacing w:before="120" w:beforeAutospacing="0" w:after="120" w:afterAutospacing="0"/>
        <w:jc w:val="both"/>
        <w:rPr>
          <w:i/>
        </w:rPr>
      </w:pPr>
      <w:r>
        <w:rPr>
          <w:bCs/>
          <w:i/>
          <w:color w:val="000000"/>
          <w:spacing w:val="1"/>
        </w:rPr>
        <w:t>П</w:t>
      </w:r>
      <w:r>
        <w:rPr>
          <w:bCs/>
          <w:i/>
          <w:iCs/>
          <w:color w:val="000000"/>
          <w:spacing w:val="1"/>
        </w:rPr>
        <w:t xml:space="preserve">исьменные работы </w:t>
      </w:r>
      <w:r>
        <w:rPr>
          <w:color w:val="000000"/>
          <w:spacing w:val="1"/>
        </w:rPr>
        <w:t>(контрольные работы, самосто</w:t>
      </w:r>
      <w:r>
        <w:rPr>
          <w:color w:val="000000"/>
          <w:spacing w:val="1"/>
        </w:rPr>
        <w:t xml:space="preserve">ятельные работы, словарные диктанты) оценка </w:t>
      </w:r>
      <w:r>
        <w:rPr>
          <w:color w:val="000000"/>
        </w:rPr>
        <w:t>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68"/>
        <w:gridCol w:w="2375"/>
        <w:gridCol w:w="2428"/>
      </w:tblGrid>
      <w:tr w:rsidR="003B559F">
        <w:trPr>
          <w:jc w:val="center"/>
        </w:trPr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>Виды работ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>Оценка «3»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>Оценка «4»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Оценка </w:t>
            </w:r>
            <w:r>
              <w:rPr>
                <w:rFonts w:ascii="Times New Roman" w:hAnsi="Times New Roman"/>
                <w:b/>
                <w:color w:val="000000"/>
                <w:spacing w:val="2"/>
              </w:rPr>
              <w:t>«5»</w:t>
            </w:r>
          </w:p>
        </w:tc>
      </w:tr>
      <w:tr w:rsidR="003B559F">
        <w:trPr>
          <w:jc w:val="center"/>
        </w:trPr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Контрольные работы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От 50% до 69%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От 70% до 90%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От 91% до 100%</w:t>
            </w:r>
          </w:p>
        </w:tc>
      </w:tr>
      <w:tr w:rsidR="003B559F">
        <w:trPr>
          <w:jc w:val="center"/>
        </w:trPr>
        <w:tc>
          <w:tcPr>
            <w:tcW w:w="25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Самостоятельные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От 60% до 74%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От 75% до 94%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559F" w:rsidRDefault="009D70C5">
            <w:pPr>
              <w:widowControl w:val="0"/>
              <w:autoSpaceDE w:val="0"/>
              <w:autoSpaceDN w:val="0"/>
              <w:spacing w:before="120" w:after="120"/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От 95% до 100%</w:t>
            </w:r>
          </w:p>
        </w:tc>
      </w:tr>
    </w:tbl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Формы и способы контроля и самоконтроля:</w:t>
      </w:r>
    </w:p>
    <w:p w:rsidR="003B559F" w:rsidRDefault="009D70C5">
      <w:pPr>
        <w:pStyle w:val="a9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lang w:val="en-US"/>
        </w:rPr>
        <w:t>Portfolio</w:t>
      </w:r>
      <w:r>
        <w:rPr>
          <w:rFonts w:ascii="Times New Roman" w:hAnsi="Times New Roman" w:cs="Times New Roman"/>
          <w:bCs/>
          <w:szCs w:val="24"/>
        </w:rPr>
        <w:t>: (Портфолио) письменные и устные задания в учебнике, обобщающие пройденный материал.</w:t>
      </w:r>
    </w:p>
    <w:p w:rsidR="003B559F" w:rsidRDefault="009D70C5">
      <w:pPr>
        <w:pStyle w:val="a9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Spotlight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on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Exams</w:t>
      </w:r>
      <w:r>
        <w:rPr>
          <w:rFonts w:ascii="Times New Roman" w:hAnsi="Times New Roman" w:cs="Times New Roman"/>
          <w:szCs w:val="24"/>
        </w:rPr>
        <w:t xml:space="preserve"> -закрепление изученного материала.</w:t>
      </w:r>
    </w:p>
    <w:p w:rsidR="003B559F" w:rsidRDefault="009D70C5">
      <w:pPr>
        <w:pStyle w:val="a9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Языковой портфель: творческие работы к </w:t>
      </w:r>
      <w:r>
        <w:rPr>
          <w:rFonts w:ascii="Times New Roman" w:hAnsi="Times New Roman" w:cs="Times New Roman"/>
          <w:bCs/>
          <w:szCs w:val="24"/>
        </w:rPr>
        <w:t>каждому модулю.</w:t>
      </w:r>
    </w:p>
    <w:p w:rsidR="003B559F" w:rsidRDefault="009D70C5">
      <w:pPr>
        <w:pStyle w:val="a9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lang w:val="en-US"/>
        </w:rPr>
        <w:t>Modular</w:t>
      </w: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>Test</w:t>
      </w:r>
      <w:r>
        <w:rPr>
          <w:rFonts w:ascii="Times New Roman" w:hAnsi="Times New Roman" w:cs="Times New Roman"/>
          <w:bCs/>
          <w:szCs w:val="24"/>
        </w:rPr>
        <w:t>: (Тест) тесты из Сборника контрольных заданий.</w:t>
      </w:r>
    </w:p>
    <w:p w:rsidR="003B559F" w:rsidRDefault="009D70C5">
      <w:pPr>
        <w:pStyle w:val="a9"/>
        <w:widowControl w:val="0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iCs/>
          <w:szCs w:val="24"/>
          <w:lang w:val="en-US"/>
        </w:rPr>
        <w:t>Progress</w:t>
      </w:r>
      <w:r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  <w:lang w:val="en-US"/>
        </w:rPr>
        <w:t>Report</w:t>
      </w:r>
      <w:r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  <w:lang w:val="en-US"/>
        </w:rPr>
        <w:t>Card</w:t>
      </w:r>
      <w:r>
        <w:rPr>
          <w:rFonts w:ascii="Times New Roman" w:hAnsi="Times New Roman" w:cs="Times New Roman"/>
          <w:szCs w:val="24"/>
        </w:rPr>
        <w:t xml:space="preserve">: (Карточка-тест) </w:t>
      </w:r>
      <w:r>
        <w:rPr>
          <w:rFonts w:ascii="Times New Roman" w:hAnsi="Times New Roman" w:cs="Times New Roman"/>
          <w:bCs/>
          <w:iCs/>
          <w:szCs w:val="24"/>
        </w:rPr>
        <w:t>карточка оценки учителем знаний учащихся по каждому модулю</w:t>
      </w:r>
      <w:r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>(для каждого учащегося).</w:t>
      </w:r>
    </w:p>
    <w:p w:rsidR="003B559F" w:rsidRDefault="009D70C5">
      <w:pPr>
        <w:pStyle w:val="a9"/>
        <w:widowControl w:val="0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iCs/>
          <w:szCs w:val="24"/>
          <w:lang w:val="en-US"/>
        </w:rPr>
        <w:t>Formative</w:t>
      </w:r>
      <w:r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  <w:lang w:val="en-US"/>
        </w:rPr>
        <w:t>Evaluation</w:t>
      </w:r>
      <w:r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  <w:lang w:val="en-US"/>
        </w:rPr>
        <w:t>Chart</w:t>
      </w:r>
      <w:r>
        <w:rPr>
          <w:rFonts w:ascii="Times New Roman" w:hAnsi="Times New Roman" w:cs="Times New Roman"/>
          <w:bCs/>
          <w:iCs/>
          <w:szCs w:val="24"/>
        </w:rPr>
        <w:t>: карточки оценки степени активн</w:t>
      </w:r>
      <w:r>
        <w:rPr>
          <w:rFonts w:ascii="Times New Roman" w:hAnsi="Times New Roman" w:cs="Times New Roman"/>
          <w:bCs/>
          <w:iCs/>
          <w:szCs w:val="24"/>
        </w:rPr>
        <w:t xml:space="preserve">ости учащихся в выполнении </w:t>
      </w:r>
      <w:r>
        <w:rPr>
          <w:rFonts w:ascii="Times New Roman" w:hAnsi="Times New Roman" w:cs="Times New Roman"/>
          <w:bCs/>
          <w:iCs/>
          <w:szCs w:val="24"/>
        </w:rPr>
        <w:lastRenderedPageBreak/>
        <w:t>отдельных видов упражнений и заданий.</w:t>
      </w:r>
    </w:p>
    <w:p w:rsidR="003B559F" w:rsidRDefault="009D70C5">
      <w:pPr>
        <w:pStyle w:val="a9"/>
        <w:widowControl w:val="0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  <w:lang w:val="en-US"/>
        </w:rPr>
        <w:t>Comulative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  <w:lang w:val="en-US"/>
        </w:rPr>
        <w:t>Evaluation</w:t>
      </w:r>
      <w:r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  <w:lang w:val="en-US"/>
        </w:rPr>
        <w:t>Chart</w:t>
      </w:r>
      <w:r>
        <w:rPr>
          <w:rFonts w:ascii="Times New Roman" w:hAnsi="Times New Roman" w:cs="Times New Roman"/>
          <w:bCs/>
          <w:iCs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>карточка итоговой оценки знаний учащихся по каждому модулю (для группы).</w:t>
      </w:r>
    </w:p>
    <w:p w:rsidR="003B559F" w:rsidRDefault="009D70C5">
      <w:pPr>
        <w:pStyle w:val="a9"/>
        <w:widowControl w:val="0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  <w:lang w:val="en-US"/>
        </w:rPr>
        <w:t>Student</w:t>
      </w:r>
      <w:r>
        <w:rPr>
          <w:rFonts w:ascii="Times New Roman" w:hAnsi="Times New Roman" w:cs="Times New Roman"/>
          <w:iCs/>
          <w:szCs w:val="24"/>
        </w:rPr>
        <w:t>’</w:t>
      </w:r>
      <w:r>
        <w:rPr>
          <w:rFonts w:ascii="Times New Roman" w:hAnsi="Times New Roman" w:cs="Times New Roman"/>
          <w:iCs/>
          <w:szCs w:val="24"/>
          <w:lang w:val="en-US"/>
        </w:rPr>
        <w:t>s</w:t>
      </w:r>
      <w:r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  <w:lang w:val="en-US"/>
        </w:rPr>
        <w:t>Self</w:t>
      </w:r>
      <w:r>
        <w:rPr>
          <w:rFonts w:ascii="Times New Roman" w:hAnsi="Times New Roman" w:cs="Times New Roman"/>
          <w:iCs/>
          <w:szCs w:val="24"/>
        </w:rPr>
        <w:t>-</w:t>
      </w:r>
      <w:r>
        <w:rPr>
          <w:rFonts w:ascii="Times New Roman" w:hAnsi="Times New Roman" w:cs="Times New Roman"/>
          <w:iCs/>
          <w:szCs w:val="24"/>
          <w:lang w:val="en-US"/>
        </w:rPr>
        <w:t>Assessment</w:t>
      </w:r>
      <w:r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iCs/>
          <w:szCs w:val="24"/>
          <w:lang w:val="en-US"/>
        </w:rPr>
        <w:t>Form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Cs w:val="24"/>
        </w:rPr>
        <w:t>карточка самооценки знания материала модуля.</w:t>
      </w:r>
      <w:r>
        <w:rPr>
          <w:rFonts w:ascii="Times New Roman" w:hAnsi="Times New Roman" w:cs="Times New Roman"/>
          <w:szCs w:val="24"/>
        </w:rPr>
        <w:t xml:space="preserve"> Заполняется каждым учащимся индивидуально.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Требования к уровню подготовки учащихся 10 класса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изучения иностранного языка на базовом уровне ученик должен </w:t>
      </w:r>
      <w:r>
        <w:rPr>
          <w:rFonts w:ascii="Times New Roman" w:hAnsi="Times New Roman"/>
          <w:i/>
        </w:rPr>
        <w:t>знать/понимать</w:t>
      </w:r>
      <w:r>
        <w:rPr>
          <w:rFonts w:ascii="Times New Roman" w:hAnsi="Times New Roman"/>
        </w:rPr>
        <w:t>:</w:t>
      </w:r>
    </w:p>
    <w:p w:rsidR="003B559F" w:rsidRDefault="009D70C5">
      <w:pPr>
        <w:widowControl w:val="0"/>
        <w:numPr>
          <w:ilvl w:val="0"/>
          <w:numId w:val="6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значения новых лексических единиц, связанных с тематикой данного </w:t>
      </w:r>
      <w:r>
        <w:rPr>
          <w:rFonts w:ascii="Times New Roman" w:hAnsi="Times New Roman"/>
        </w:rPr>
        <w:t>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3B559F" w:rsidRDefault="009D70C5">
      <w:pPr>
        <w:widowControl w:val="0"/>
        <w:numPr>
          <w:ilvl w:val="0"/>
          <w:numId w:val="6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 изученных грамматических явлений в расширенном объеме (видовременные</w:t>
      </w:r>
      <w:r>
        <w:rPr>
          <w:rFonts w:ascii="Times New Roman" w:hAnsi="Times New Roman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3B559F" w:rsidRDefault="009D70C5">
      <w:pPr>
        <w:widowControl w:val="0"/>
        <w:numPr>
          <w:ilvl w:val="0"/>
          <w:numId w:val="6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страноведческую информацию из аутентичных источников, обогащающую социальный опыт школьников: сведения о</w:t>
      </w:r>
      <w:r>
        <w:rPr>
          <w:rFonts w:ascii="Times New Roman" w:hAnsi="Times New Roman"/>
        </w:rPr>
        <w:t xml:space="preserve">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</w:t>
      </w:r>
      <w:r>
        <w:rPr>
          <w:rFonts w:ascii="Times New Roman" w:hAnsi="Times New Roman"/>
        </w:rPr>
        <w:t xml:space="preserve"> соответствии со сферой общения и социальным статусом партнера;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уметь: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говорение</w:t>
      </w:r>
    </w:p>
    <w:p w:rsidR="003B559F" w:rsidRDefault="009D70C5">
      <w:pPr>
        <w:widowControl w:val="0"/>
        <w:numPr>
          <w:ilvl w:val="0"/>
          <w:numId w:val="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</w:t>
      </w:r>
      <w:r>
        <w:rPr>
          <w:rFonts w:ascii="Times New Roman" w:hAnsi="Times New Roman"/>
        </w:rPr>
        <w:t>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</w:t>
      </w:r>
      <w:r>
        <w:rPr>
          <w:rFonts w:ascii="Times New Roman" w:hAnsi="Times New Roman"/>
        </w:rPr>
        <w:t>н изучаемого языка;</w:t>
      </w:r>
    </w:p>
    <w:p w:rsidR="003B559F" w:rsidRDefault="009D70C5">
      <w:pPr>
        <w:widowControl w:val="0"/>
        <w:numPr>
          <w:ilvl w:val="0"/>
          <w:numId w:val="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аудирование </w:t>
      </w:r>
      <w:r>
        <w:rPr>
          <w:rFonts w:ascii="Times New Roman" w:hAnsi="Times New Roman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</w:t>
      </w:r>
      <w:r>
        <w:rPr>
          <w:rFonts w:ascii="Times New Roman" w:hAnsi="Times New Roman"/>
        </w:rPr>
        <w:t xml:space="preserve">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3B559F" w:rsidRDefault="009D70C5">
      <w:pPr>
        <w:widowControl w:val="0"/>
        <w:numPr>
          <w:ilvl w:val="0"/>
          <w:numId w:val="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чтение</w:t>
      </w:r>
      <w:r>
        <w:rPr>
          <w:rFonts w:ascii="Times New Roman" w:hAnsi="Times New Roman"/>
        </w:rPr>
        <w:t xml:space="preserve"> читать аутентичные тексты различных стилей: публицистические, художественные, научно-популярные, прагматические – </w:t>
      </w:r>
      <w:r>
        <w:rPr>
          <w:rFonts w:ascii="Times New Roman" w:hAnsi="Times New Roman"/>
        </w:rPr>
        <w:t>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B559F" w:rsidRDefault="009D70C5">
      <w:pPr>
        <w:widowControl w:val="0"/>
        <w:numPr>
          <w:ilvl w:val="0"/>
          <w:numId w:val="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письменная речь</w:t>
      </w:r>
      <w:r>
        <w:rPr>
          <w:rFonts w:ascii="Times New Roman" w:hAnsi="Times New Roman"/>
        </w:rPr>
        <w:t xml:space="preserve"> писать личное письмо, заполнять анкету, письменно излагать сведения о себе в форме, принятой в стране/странах изуча</w:t>
      </w:r>
      <w:r>
        <w:rPr>
          <w:rFonts w:ascii="Times New Roman" w:hAnsi="Times New Roman"/>
        </w:rPr>
        <w:t>емого языка, делать выписки из иноязычного текста; использовать приобретенные знания и умения в практической деятельности и повседневной жизни для:</w:t>
      </w:r>
    </w:p>
    <w:p w:rsidR="003B559F" w:rsidRDefault="009D70C5">
      <w:pPr>
        <w:widowControl w:val="0"/>
        <w:numPr>
          <w:ilvl w:val="0"/>
          <w:numId w:val="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общения с представителями других стран, ориентации в современном поликультурном мире;</w:t>
      </w:r>
    </w:p>
    <w:p w:rsidR="003B559F" w:rsidRDefault="009D70C5">
      <w:pPr>
        <w:widowControl w:val="0"/>
        <w:numPr>
          <w:ilvl w:val="0"/>
          <w:numId w:val="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получения </w:t>
      </w:r>
      <w:r>
        <w:rPr>
          <w:rFonts w:ascii="Times New Roman" w:hAnsi="Times New Roman"/>
        </w:rPr>
        <w:t xml:space="preserve">сведений из иноязычных источников информации (в том числе через Интернет), </w:t>
      </w:r>
      <w:r>
        <w:rPr>
          <w:rFonts w:ascii="Times New Roman" w:hAnsi="Times New Roman"/>
        </w:rPr>
        <w:lastRenderedPageBreak/>
        <w:t>необходимых в образовательных и самообразовательных целях;</w:t>
      </w:r>
    </w:p>
    <w:p w:rsidR="003B559F" w:rsidRDefault="009D70C5">
      <w:pPr>
        <w:widowControl w:val="0"/>
        <w:numPr>
          <w:ilvl w:val="0"/>
          <w:numId w:val="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расширения возможностей в выборе будущей профессиональной деятельности;</w:t>
      </w:r>
    </w:p>
    <w:p w:rsidR="003B559F" w:rsidRDefault="009D70C5">
      <w:pPr>
        <w:widowControl w:val="0"/>
        <w:numPr>
          <w:ilvl w:val="0"/>
          <w:numId w:val="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изучения ценностей мировой культуры, культурного н</w:t>
      </w:r>
      <w:r>
        <w:rPr>
          <w:rFonts w:ascii="Times New Roman" w:hAnsi="Times New Roman"/>
        </w:rPr>
        <w:t>аследия и достижений других стран; ознакомления представителей зарубежных стран с культурой и достижениями России.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Краткая характеристика УМК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УМК «Английский в фокусе» для 10 класса общеобразовательных учреждений/ О.В. Афанасьева, Дж. Дули, И.В. Михеева – </w:t>
      </w:r>
      <w:r>
        <w:rPr>
          <w:rFonts w:ascii="Times New Roman" w:hAnsi="Times New Roman"/>
        </w:rPr>
        <w:t>М.:Express Publishing: Просвещение, 20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рассчитан на 3 часа в неделю.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основным характеристикам данного УМК можно отнести следующие: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включение учащихся в диалог культур;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осуществление межпредметных связей;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подготовка к ЕГЭ;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дальнейшее развитие умений сам</w:t>
      </w:r>
      <w:r>
        <w:rPr>
          <w:rFonts w:ascii="Times New Roman" w:hAnsi="Times New Roman" w:cs="Times New Roman"/>
          <w:szCs w:val="24"/>
        </w:rPr>
        <w:t>остоятельной работы и самоконтроля.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Учебник состоит из 8 разделов (Modules), имеющих четкую структуру: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над чтением (Reading Skills);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над аудированием и устной речью (Listening and Speaking Skills);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работа над грамматическим строем </w:t>
      </w:r>
      <w:r>
        <w:rPr>
          <w:rFonts w:ascii="Times New Roman" w:hAnsi="Times New Roman" w:cs="Times New Roman"/>
          <w:szCs w:val="24"/>
        </w:rPr>
        <w:t>языка, в том числе словообразованием и фразовыми глаголами (Grammar in Use);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над письмом творческого характера (Writing Skills);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подготовка к Единому государственному экзамену (Spotlight on Exams);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дополнительный материал для работы над лексикой (Wo</w:t>
      </w:r>
      <w:r>
        <w:rPr>
          <w:rFonts w:ascii="Times New Roman" w:hAnsi="Times New Roman" w:cs="Times New Roman"/>
          <w:szCs w:val="24"/>
        </w:rPr>
        <w:t>rd Perfect);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дополнительный материал для работы над грамматикой (Grammar Check);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 для совершенствования умений чтения художественных текстов (Literature);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материал, знакомящий учащихся с жизнью и культурой Великобритании (Culture Corner);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материал,</w:t>
      </w:r>
      <w:r>
        <w:rPr>
          <w:rFonts w:ascii="Times New Roman" w:hAnsi="Times New Roman" w:cs="Times New Roman"/>
          <w:szCs w:val="24"/>
        </w:rPr>
        <w:t xml:space="preserve"> рассказывающий об экологических проблемах (Going Green);</w:t>
      </w:r>
    </w:p>
    <w:p w:rsidR="003B559F" w:rsidRDefault="009D70C5">
      <w:pPr>
        <w:pStyle w:val="a9"/>
        <w:widowControl w:val="0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 для самопроверки (Progress Check).</w:t>
      </w:r>
    </w:p>
    <w:p w:rsidR="003B559F" w:rsidRDefault="009D70C5">
      <w:pPr>
        <w:widowControl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Одной из отличительных особенностей серии «Английский в фокусе» является последовательное обращение к знаниям, получаемым школьниками из других предметов </w:t>
      </w:r>
      <w:r>
        <w:rPr>
          <w:rFonts w:ascii="Times New Roman" w:hAnsi="Times New Roman"/>
        </w:rPr>
        <w:t>(Across the Curriculum) и наличие материалов о России, ее достижениях в различных сферах, обычаях, географии, культуре (Spotlight on Russia).</w:t>
      </w:r>
    </w:p>
    <w:p w:rsidR="003B559F" w:rsidRDefault="009D70C5">
      <w:pPr>
        <w:spacing w:before="120" w:after="12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B559F" w:rsidRDefault="009D70C5">
      <w:pPr>
        <w:spacing w:before="120" w:after="12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Структура изучения курса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551"/>
        <w:gridCol w:w="2552"/>
      </w:tblGrid>
      <w:tr w:rsidR="003B559F">
        <w:trPr>
          <w:trHeight w:val="278"/>
        </w:trPr>
        <w:tc>
          <w:tcPr>
            <w:tcW w:w="709" w:type="dxa"/>
            <w:vMerge w:val="restart"/>
            <w:vAlign w:val="center"/>
          </w:tcPr>
          <w:p w:rsidR="003B559F" w:rsidRDefault="003B559F">
            <w:pPr>
              <w:tabs>
                <w:tab w:val="left" w:pos="980"/>
              </w:tabs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3B559F" w:rsidRDefault="009D70C5">
            <w:pPr>
              <w:tabs>
                <w:tab w:val="left" w:pos="98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3B559F" w:rsidRDefault="009D70C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(глава, модуль)</w:t>
            </w:r>
          </w:p>
        </w:tc>
        <w:tc>
          <w:tcPr>
            <w:tcW w:w="5103" w:type="dxa"/>
            <w:gridSpan w:val="2"/>
            <w:vAlign w:val="center"/>
          </w:tcPr>
          <w:p w:rsidR="003B559F" w:rsidRDefault="009D70C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количество часов</w:t>
            </w:r>
          </w:p>
        </w:tc>
      </w:tr>
      <w:tr w:rsidR="003B559F">
        <w:trPr>
          <w:trHeight w:val="277"/>
        </w:trPr>
        <w:tc>
          <w:tcPr>
            <w:tcW w:w="709" w:type="dxa"/>
            <w:vMerge/>
            <w:vAlign w:val="center"/>
          </w:tcPr>
          <w:p w:rsidR="003B559F" w:rsidRDefault="003B559F">
            <w:pPr>
              <w:tabs>
                <w:tab w:val="left" w:pos="980"/>
              </w:tabs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vAlign w:val="center"/>
          </w:tcPr>
          <w:p w:rsidR="003B559F" w:rsidRDefault="003B559F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B559F" w:rsidRDefault="009D70C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Strong ties</w:t>
            </w:r>
            <w:r>
              <w:rPr>
                <w:rFonts w:ascii="Times New Roman" w:hAnsi="Times New Roman"/>
              </w:rPr>
              <w:t>. Межличностные отношения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Living and spending.  </w:t>
            </w:r>
            <w:r>
              <w:rPr>
                <w:rFonts w:ascii="Times New Roman" w:hAnsi="Times New Roman"/>
              </w:rPr>
              <w:t>Доход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расход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Schooldays</w:t>
            </w:r>
            <w:r>
              <w:rPr>
                <w:rFonts w:ascii="Times New Roman" w:hAnsi="Times New Roman"/>
              </w:rPr>
              <w:t xml:space="preserve"> &amp; </w:t>
            </w:r>
            <w:r>
              <w:rPr>
                <w:rFonts w:ascii="Times New Roman" w:hAnsi="Times New Roman"/>
                <w:lang w:val="en-US"/>
              </w:rPr>
              <w:t>work</w:t>
            </w:r>
            <w:r>
              <w:rPr>
                <w:rFonts w:ascii="Times New Roman" w:hAnsi="Times New Roman"/>
              </w:rPr>
              <w:t>. Повседневная жизнь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Earth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Alert</w:t>
            </w:r>
            <w:r>
              <w:rPr>
                <w:rFonts w:ascii="Times New Roman" w:hAnsi="Times New Roman"/>
              </w:rPr>
              <w:t>. Природа и экология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Holidays</w:t>
            </w:r>
            <w:r>
              <w:rPr>
                <w:rFonts w:ascii="Times New Roman" w:hAnsi="Times New Roman"/>
              </w:rPr>
              <w:t>.  Каникулы, праздники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Food</w:t>
            </w:r>
            <w:r>
              <w:rPr>
                <w:rFonts w:ascii="Times New Roman" w:hAnsi="Times New Roman"/>
              </w:rPr>
              <w:t xml:space="preserve"> &amp; </w:t>
            </w:r>
            <w:r>
              <w:rPr>
                <w:rFonts w:ascii="Times New Roman" w:hAnsi="Times New Roman"/>
                <w:lang w:val="en-US"/>
              </w:rPr>
              <w:t>health</w:t>
            </w:r>
            <w:r>
              <w:rPr>
                <w:rFonts w:ascii="Times New Roman" w:hAnsi="Times New Roman"/>
              </w:rPr>
              <w:t xml:space="preserve">.  Питание и </w:t>
            </w:r>
            <w:r>
              <w:rPr>
                <w:rFonts w:ascii="Times New Roman" w:hAnsi="Times New Roman"/>
              </w:rPr>
              <w:t>здоровье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Let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have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fun</w:t>
            </w:r>
            <w:r>
              <w:rPr>
                <w:rFonts w:ascii="Times New Roman" w:hAnsi="Times New Roman"/>
              </w:rPr>
              <w:t>! Досуг молодежи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Technology</w:t>
            </w:r>
            <w:r>
              <w:rPr>
                <w:rFonts w:ascii="Times New Roman" w:hAnsi="Times New Roman"/>
              </w:rPr>
              <w:t>. Научно-технический прогресс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5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3B559F" w:rsidRDefault="003B559F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551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52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3B559F" w:rsidRDefault="003B559F">
      <w:pPr>
        <w:widowControl w:val="0"/>
        <w:spacing w:before="120" w:after="120"/>
        <w:jc w:val="both"/>
        <w:rPr>
          <w:rFonts w:ascii="Times New Roman" w:hAnsi="Times New Roman"/>
        </w:rPr>
        <w:sectPr w:rsidR="003B559F">
          <w:pgSz w:w="11906" w:h="16838"/>
          <w:pgMar w:top="1440" w:right="1082" w:bottom="1440" w:left="1082" w:header="708" w:footer="708" w:gutter="0"/>
          <w:pgNumType w:start="0"/>
          <w:cols w:space="708"/>
          <w:docGrid w:linePitch="360"/>
        </w:sectPr>
      </w:pPr>
    </w:p>
    <w:p w:rsidR="003B559F" w:rsidRDefault="003B559F">
      <w:pPr>
        <w:widowControl w:val="0"/>
        <w:spacing w:before="120" w:after="120"/>
        <w:jc w:val="both"/>
        <w:rPr>
          <w:rFonts w:ascii="Times New Roman" w:hAnsi="Times New Roman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8"/>
        <w:gridCol w:w="940"/>
        <w:gridCol w:w="265"/>
        <w:gridCol w:w="1917"/>
        <w:gridCol w:w="4580"/>
        <w:gridCol w:w="11"/>
        <w:gridCol w:w="12"/>
        <w:gridCol w:w="1687"/>
        <w:gridCol w:w="22"/>
        <w:gridCol w:w="4108"/>
        <w:gridCol w:w="1846"/>
      </w:tblGrid>
      <w:tr w:rsidR="003B559F">
        <w:trPr>
          <w:trHeight w:val="416"/>
        </w:trPr>
        <w:tc>
          <w:tcPr>
            <w:tcW w:w="596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940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Раздел, тема урока</w:t>
            </w:r>
          </w:p>
        </w:tc>
        <w:tc>
          <w:tcPr>
            <w:tcW w:w="4580" w:type="dxa"/>
            <w:tcBorders>
              <w:bottom w:val="nil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10" w:type="dxa"/>
            <w:gridSpan w:val="3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Виды, формы </w:t>
            </w:r>
            <w:r>
              <w:rPr>
                <w:rFonts w:ascii="Times New Roman" w:hAnsi="Times New Roman"/>
                <w:bCs/>
              </w:rPr>
              <w:t>контроля</w:t>
            </w: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Д/З</w:t>
            </w:r>
          </w:p>
        </w:tc>
      </w:tr>
      <w:tr w:rsidR="003B559F">
        <w:trPr>
          <w:trHeight w:val="276"/>
        </w:trPr>
        <w:tc>
          <w:tcPr>
            <w:tcW w:w="15984" w:type="dxa"/>
            <w:gridSpan w:val="1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четверть (27 часов )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МОДУЛЬ 1. Досуг молодёжи</w:t>
            </w:r>
          </w:p>
        </w:tc>
      </w:tr>
      <w:tr w:rsidR="003B559F">
        <w:trPr>
          <w:trHeight w:val="947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1а Чтение и лексика. </w:t>
            </w:r>
            <w:r>
              <w:rPr>
                <w:rFonts w:ascii="Times New Roman" w:hAnsi="Times New Roman"/>
                <w:i/>
              </w:rPr>
              <w:t>Увлечения.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80" w:type="dxa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Прогнозирование содержания текста; чтение с пониманием основного содержания текста. Сообщение в связи с прочитанным текстом, </w:t>
            </w:r>
            <w:r>
              <w:rPr>
                <w:rFonts w:ascii="Times New Roman" w:hAnsi="Times New Roman"/>
              </w:rPr>
              <w:t>выражение своего отношения к прочитанному.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Фронтальный </w:t>
            </w:r>
          </w:p>
        </w:tc>
        <w:tc>
          <w:tcPr>
            <w:tcW w:w="4130" w:type="dxa"/>
            <w:gridSpan w:val="2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4, упр. 1-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3B559F">
        <w:trPr>
          <w:trHeight w:val="401"/>
        </w:trPr>
        <w:tc>
          <w:tcPr>
            <w:tcW w:w="528" w:type="dxa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80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442"/>
        </w:trPr>
        <w:tc>
          <w:tcPr>
            <w:tcW w:w="528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80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11 упр. 6</w:t>
            </w:r>
          </w:p>
        </w:tc>
      </w:tr>
      <w:tr w:rsidR="003B559F">
        <w:trPr>
          <w:trHeight w:val="638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1b Аудирование и устная речь.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Черты характера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80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диалога, подстановка пропущенных фраз. Восприятие текста на слух, драматизация диалога. Аудирование с выборочным пониманием необходимой информации. Высказывание на основе </w:t>
            </w:r>
            <w:r>
              <w:rPr>
                <w:rFonts w:ascii="Times New Roman" w:hAnsi="Times New Roman"/>
              </w:rPr>
              <w:t>прочитанного.</w:t>
            </w:r>
          </w:p>
        </w:tc>
        <w:tc>
          <w:tcPr>
            <w:tcW w:w="1710" w:type="dxa"/>
            <w:gridSpan w:val="3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вести диалог по предложенной ситуации, отделять главную информацию от второстепенной, выявлять наиболее значимые факты. Развитие навыков устной речи и аудирования.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5, упр. 1-5</w:t>
            </w:r>
          </w:p>
        </w:tc>
      </w:tr>
      <w:tr w:rsidR="003B559F">
        <w:trPr>
          <w:trHeight w:val="603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1с </w:t>
            </w:r>
            <w:r>
              <w:rPr>
                <w:rFonts w:ascii="Times New Roman" w:hAnsi="Times New Roman"/>
                <w:b/>
              </w:rPr>
              <w:t>Грамматика.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Настоящие формы глагола.</w:t>
            </w:r>
          </w:p>
        </w:tc>
        <w:tc>
          <w:tcPr>
            <w:tcW w:w="4580" w:type="dxa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распознавания и употребления настоящих форм глагола. Входной тест.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gridSpan w:val="2"/>
            <w:vMerge w:val="restart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и употреблять нужную форму глагола.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6 упр. 1,2</w:t>
            </w:r>
          </w:p>
        </w:tc>
      </w:tr>
      <w:tr w:rsidR="003B559F">
        <w:trPr>
          <w:trHeight w:val="363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80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30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7, упр. 4</w:t>
            </w:r>
          </w:p>
        </w:tc>
      </w:tr>
      <w:tr w:rsidR="003B559F">
        <w:trPr>
          <w:trHeight w:val="1120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1d </w:t>
            </w: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Л. М. Элкот. Маленькие женщины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80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1710" w:type="dxa"/>
            <w:gridSpan w:val="3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биографией и творчеством американской писательницы Л. М. Элкот. Уметь делать сообщения в связи с </w:t>
            </w:r>
            <w:r>
              <w:rPr>
                <w:rFonts w:ascii="Times New Roman" w:hAnsi="Times New Roman"/>
              </w:rPr>
              <w:lastRenderedPageBreak/>
              <w:t>пр</w:t>
            </w:r>
            <w:r>
              <w:rPr>
                <w:rFonts w:ascii="Times New Roman" w:hAnsi="Times New Roman"/>
              </w:rPr>
              <w:t>очитанным текстом.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Р.Т. с. 8, упр. 1-3</w:t>
            </w:r>
          </w:p>
        </w:tc>
      </w:tr>
      <w:tr w:rsidR="003B559F">
        <w:trPr>
          <w:trHeight w:val="339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1е Письмо. </w:t>
            </w:r>
            <w:r>
              <w:rPr>
                <w:rFonts w:ascii="Times New Roman" w:hAnsi="Times New Roman"/>
                <w:i/>
              </w:rPr>
              <w:t>Письмо неофициального стиля.</w:t>
            </w:r>
          </w:p>
        </w:tc>
        <w:tc>
          <w:tcPr>
            <w:tcW w:w="4580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 анализ стиля написания официального письма. Написание официального письма.</w:t>
            </w:r>
          </w:p>
        </w:tc>
        <w:tc>
          <w:tcPr>
            <w:tcW w:w="1710" w:type="dxa"/>
            <w:gridSpan w:val="3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написать официальное письмо по образцу. Знать лексику </w:t>
            </w:r>
            <w:r>
              <w:rPr>
                <w:rFonts w:ascii="Times New Roman" w:hAnsi="Times New Roman"/>
              </w:rPr>
              <w:t>официального стиля.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 С. 20, упр. 8 Р.Т. </w:t>
            </w:r>
          </w:p>
        </w:tc>
      </w:tr>
      <w:tr w:rsidR="003B559F">
        <w:trPr>
          <w:trHeight w:val="285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Культуроведение. </w:t>
            </w:r>
            <w:r>
              <w:rPr>
                <w:rFonts w:ascii="Times New Roman" w:hAnsi="Times New Roman"/>
                <w:i/>
              </w:rPr>
              <w:t>Молодёжная мода в Британии</w:t>
            </w:r>
          </w:p>
        </w:tc>
        <w:tc>
          <w:tcPr>
            <w:tcW w:w="4580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пониманием основного содержания. Написание короткой статьи.</w:t>
            </w:r>
          </w:p>
        </w:tc>
        <w:tc>
          <w:tcPr>
            <w:tcW w:w="1710" w:type="dxa"/>
            <w:gridSpan w:val="3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реалии Великобритании и своей страны, уметь делать </w:t>
            </w:r>
            <w:r>
              <w:rPr>
                <w:rFonts w:ascii="Times New Roman" w:hAnsi="Times New Roman"/>
              </w:rPr>
              <w:t>сообщения о культуре родной страны.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 </w:t>
            </w:r>
            <w:r>
              <w:rPr>
                <w:rFonts w:ascii="Times New Roman" w:hAnsi="Times New Roman"/>
              </w:rPr>
              <w:t>Постер</w:t>
            </w:r>
          </w:p>
        </w:tc>
      </w:tr>
      <w:tr w:rsidR="003B559F">
        <w:trPr>
          <w:trHeight w:val="398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Межпредметные связи.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Межличностные отношения.</w:t>
            </w:r>
          </w:p>
        </w:tc>
        <w:tc>
          <w:tcPr>
            <w:tcW w:w="4580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извлечением нужной информации, использованием языковой догадки. Высказывание в связи с прочитанным.</w:t>
            </w:r>
          </w:p>
        </w:tc>
        <w:tc>
          <w:tcPr>
            <w:tcW w:w="1710" w:type="dxa"/>
            <w:gridSpan w:val="3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делать сообщения в связи с прочитанным текстом.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с.10, упр. 3-5 </w:t>
            </w:r>
          </w:p>
        </w:tc>
      </w:tr>
      <w:tr w:rsidR="003B559F">
        <w:trPr>
          <w:trHeight w:val="298"/>
        </w:trPr>
        <w:tc>
          <w:tcPr>
            <w:tcW w:w="528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08" w:type="dxa"/>
            <w:gridSpan w:val="2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Экология.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Вторичное использование.</w:t>
            </w:r>
          </w:p>
        </w:tc>
        <w:tc>
          <w:tcPr>
            <w:tcW w:w="4591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способов словообразования; чтение текста с полным пониманием, заполнение  пропусков, </w:t>
            </w:r>
            <w:r>
              <w:rPr>
                <w:rFonts w:ascii="Times New Roman" w:hAnsi="Times New Roman"/>
              </w:rPr>
              <w:t>высказывание в связи с прочитанным.</w:t>
            </w:r>
          </w:p>
        </w:tc>
        <w:tc>
          <w:tcPr>
            <w:tcW w:w="1699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30" w:type="dxa"/>
            <w:gridSpan w:val="2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выделять главную мысль, уметь находить ключевые слова.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У.5 с.23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«Вторая жизнь вещей»</w:t>
            </w:r>
          </w:p>
        </w:tc>
      </w:tr>
      <w:tr w:rsidR="003B559F">
        <w:trPr>
          <w:trHeight w:val="12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1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ЕГЭ в фокусе 1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. </w:t>
            </w:r>
            <w:r>
              <w:rPr>
                <w:rFonts w:ascii="Times New Roman" w:hAnsi="Times New Roman"/>
                <w:bCs/>
                <w:i/>
              </w:rPr>
              <w:t xml:space="preserve">Практикум по </w:t>
            </w:r>
            <w:r>
              <w:rPr>
                <w:rFonts w:ascii="Times New Roman" w:hAnsi="Times New Roman"/>
                <w:i/>
              </w:rPr>
              <w:t>ЕГЭ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тренировочных </w:t>
            </w:r>
            <w:r>
              <w:rPr>
                <w:rFonts w:ascii="Times New Roman" w:hAnsi="Times New Roman"/>
              </w:rPr>
              <w:t>упражнений формата ЕГЭ.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Самокоррекция по изученному материалу модуля 1.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 11 </w:t>
            </w:r>
            <w:r>
              <w:rPr>
                <w:rFonts w:ascii="Times New Roman" w:hAnsi="Times New Roman"/>
                <w:lang w:val="en-US"/>
              </w:rPr>
              <w:t>wb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B559F">
        <w:trPr>
          <w:trHeight w:val="500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по теме </w:t>
            </w:r>
            <w:r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  <w:i/>
              </w:rPr>
              <w:t>Досуг молодёжи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59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Проверочная работа на основе контрольных заданий к УМК (Тест 1)/ </w:t>
            </w:r>
            <w:r>
              <w:rPr>
                <w:rFonts w:ascii="Times New Roman" w:hAnsi="Times New Roman"/>
              </w:rPr>
              <w:lastRenderedPageBreak/>
              <w:t xml:space="preserve">Работа над ошибками.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главе 1.</w:t>
            </w:r>
          </w:p>
        </w:tc>
        <w:tc>
          <w:tcPr>
            <w:tcW w:w="5829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Промежуточный, тематический контроль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c</w:t>
            </w:r>
            <w:r>
              <w:rPr>
                <w:rFonts w:ascii="Times New Roman" w:hAnsi="Times New Roman"/>
              </w:rPr>
              <w:t>. 158</w:t>
            </w:r>
          </w:p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420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166</w:t>
            </w:r>
          </w:p>
        </w:tc>
      </w:tr>
      <w:tr w:rsidR="003B559F">
        <w:trPr>
          <w:trHeight w:val="267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МОДУЛЬ 2. Молодёжь в </w:t>
            </w:r>
            <w:r>
              <w:rPr>
                <w:rFonts w:ascii="Times New Roman" w:hAnsi="Times New Roman"/>
                <w:b/>
              </w:rPr>
              <w:t>современном обществе.</w:t>
            </w:r>
          </w:p>
        </w:tc>
      </w:tr>
      <w:tr w:rsidR="003B559F">
        <w:trPr>
          <w:trHeight w:val="24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2а Чтение </w:t>
            </w:r>
            <w:r>
              <w:rPr>
                <w:rFonts w:ascii="Times New Roman" w:hAnsi="Times New Roman"/>
                <w:i/>
              </w:rPr>
              <w:t>Молодые Британские покупатели.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выбором определенной информации. Высказывание на основе прочитанного.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Фронтальный 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прогнозировать содержание текста, выделять главную </w:t>
            </w:r>
            <w:r>
              <w:rPr>
                <w:rFonts w:ascii="Times New Roman" w:hAnsi="Times New Roman"/>
              </w:rPr>
              <w:t>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с 12, упр. 1-2 </w:t>
            </w:r>
          </w:p>
        </w:tc>
      </w:tr>
      <w:tr w:rsidR="003B559F">
        <w:trPr>
          <w:trHeight w:val="1006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3" w:type="dxa"/>
            <w:gridSpan w:val="3"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1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 12, упр. 3-4</w:t>
            </w:r>
          </w:p>
        </w:tc>
      </w:tr>
      <w:tr w:rsidR="003B559F">
        <w:trPr>
          <w:trHeight w:val="2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2b Аудирование и устная речь </w:t>
            </w:r>
            <w:r>
              <w:rPr>
                <w:rFonts w:ascii="Times New Roman" w:hAnsi="Times New Roman"/>
                <w:i/>
              </w:rPr>
              <w:t xml:space="preserve"> Свободное время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Аудирование с пониманием основного содержания текста. </w:t>
            </w:r>
            <w:r>
              <w:rPr>
                <w:rFonts w:ascii="Times New Roman" w:hAnsi="Times New Roman"/>
              </w:rPr>
              <w:t>Высказывание на основе прочитанного.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вести диалог по предложенной ситуации, развить навыки устной речи, аудирования.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</w:t>
            </w:r>
          </w:p>
        </w:tc>
      </w:tr>
      <w:tr w:rsidR="003B559F">
        <w:trPr>
          <w:trHeight w:val="88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с.13, упр. 1-4</w:t>
            </w:r>
          </w:p>
        </w:tc>
      </w:tr>
      <w:tr w:rsidR="003B559F">
        <w:trPr>
          <w:trHeight w:val="21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2с Грамматика  </w:t>
            </w:r>
            <w:r>
              <w:rPr>
                <w:rFonts w:ascii="Times New Roman" w:hAnsi="Times New Roman"/>
                <w:i/>
              </w:rPr>
              <w:t>Инфинитив или герундий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навыков употребления инфинитива и герундия. Выполнение грамматических упражнений.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и употреблять нужную форму глагола.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с.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14-15, упр. 4-9</w:t>
            </w:r>
          </w:p>
        </w:tc>
      </w:tr>
      <w:tr w:rsidR="003B559F">
        <w:trPr>
          <w:trHeight w:val="69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23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2d Литература  </w:t>
            </w:r>
            <w:r>
              <w:rPr>
                <w:rFonts w:ascii="Times New Roman" w:hAnsi="Times New Roman"/>
                <w:i/>
              </w:rPr>
              <w:t>Э. Нэсбит.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Дети с </w:t>
            </w:r>
            <w:r>
              <w:rPr>
                <w:rFonts w:ascii="Times New Roman" w:hAnsi="Times New Roman"/>
                <w:i/>
              </w:rPr>
              <w:t>железной дороги.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Прогнозировать содержание текста. Чтение текста с полным понимание прочитанного.Высказывание на основе прочитанного.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отвечать на вопросы по тексту, объяснять значение новых слов.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17, упр. 1-5</w:t>
            </w:r>
          </w:p>
        </w:tc>
      </w:tr>
      <w:tr w:rsidR="003B559F">
        <w:trPr>
          <w:trHeight w:val="23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2е </w:t>
            </w:r>
            <w:r>
              <w:rPr>
                <w:rFonts w:ascii="Times New Roman" w:hAnsi="Times New Roman"/>
                <w:b/>
              </w:rPr>
              <w:t>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Короткие сообщения.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порядка написания коротких сообщений; подбор необходимых символов к коротким сообщениям.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написать короткие сообщения; знать новую лексику.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 38, упр.9</w:t>
            </w:r>
          </w:p>
        </w:tc>
      </w:tr>
      <w:tr w:rsidR="003B559F">
        <w:trPr>
          <w:trHeight w:val="27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 2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Спортивные события Британии.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выборочным  извлечением нужной информации, Речевые упражнения.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18, упр. 1, 2, 3.</w:t>
            </w:r>
          </w:p>
        </w:tc>
      </w:tr>
      <w:tr w:rsidR="003B559F">
        <w:trPr>
          <w:trHeight w:val="14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Межпредметные связи.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Дискриминация.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полным пониманием, высказывание в связи с прочитанным. Использование выражений согласия и несогласия.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делать сообщения в связи с прочитанным текстом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</w:t>
            </w:r>
            <w:r>
              <w:rPr>
                <w:rFonts w:ascii="Times New Roman" w:hAnsi="Times New Roman"/>
                <w:lang w:val="en-US"/>
              </w:rPr>
              <w:t xml:space="preserve">on Russia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3B559F">
        <w:trPr>
          <w:trHeight w:val="17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Экология </w:t>
            </w:r>
            <w:r>
              <w:rPr>
                <w:rFonts w:ascii="Times New Roman" w:hAnsi="Times New Roman"/>
                <w:i/>
              </w:rPr>
              <w:t>Чистый воздух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извлечением интересующей информации. Работа со словарем.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выделять главные факты; использовать новую лексику в устной речи.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41 упр. 4</w:t>
            </w:r>
          </w:p>
        </w:tc>
      </w:tr>
      <w:tr w:rsidR="003B559F">
        <w:trPr>
          <w:trHeight w:val="36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ЕГЭ в фокусе 2. </w:t>
            </w:r>
            <w:r>
              <w:rPr>
                <w:rFonts w:ascii="Times New Roman" w:hAnsi="Times New Roman"/>
                <w:bCs/>
                <w:i/>
              </w:rPr>
              <w:t>Практикум по выполнению заданий формата</w:t>
            </w:r>
            <w:r>
              <w:rPr>
                <w:rFonts w:ascii="Times New Roman" w:hAnsi="Times New Roman"/>
                <w:i/>
              </w:rPr>
              <w:t xml:space="preserve"> ЕГЭ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упражнений формата ЕГЭ.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Самокоррекция – подготовка к тесту.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19 р.т.</w:t>
            </w:r>
          </w:p>
        </w:tc>
      </w:tr>
      <w:tr w:rsidR="003B559F">
        <w:trPr>
          <w:trHeight w:val="21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i/>
              </w:rPr>
              <w:t xml:space="preserve">«Молодёжь в современном обществе». </w:t>
            </w:r>
            <w:r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Проверочная работа на основе контрольных заданий к УМК (Тест 2)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1-2 главам.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итоговый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Промежуточный, тематический контроль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амокоррекция,  подгото</w:t>
            </w:r>
            <w:r>
              <w:rPr>
                <w:rFonts w:ascii="Times New Roman" w:hAnsi="Times New Roman"/>
              </w:rPr>
              <w:t xml:space="preserve">вка к тесту, тест 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159</w:t>
            </w:r>
          </w:p>
        </w:tc>
      </w:tr>
      <w:tr w:rsidR="003B559F">
        <w:trPr>
          <w:trHeight w:val="69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168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690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II четверть (21 час)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3. Школа и будущая профессия.</w:t>
            </w:r>
          </w:p>
        </w:tc>
      </w:tr>
      <w:tr w:rsidR="003B559F">
        <w:trPr>
          <w:trHeight w:val="17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Чтение.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Типы школ и школьная жизнь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Прогнозирование содержания текста; чтение текста с выбором определенной информации; выражение своего </w:t>
            </w:r>
            <w:r>
              <w:rPr>
                <w:rFonts w:ascii="Times New Roman" w:hAnsi="Times New Roman"/>
              </w:rPr>
              <w:t>отношения к прочитанному.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индивидуальный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Уметь делать сообщения в связи с прочитанным.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20, упр. 1-5</w:t>
            </w:r>
          </w:p>
        </w:tc>
      </w:tr>
      <w:tr w:rsidR="003B559F">
        <w:trPr>
          <w:trHeight w:val="28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3b Аудирование и </w:t>
            </w:r>
            <w:r>
              <w:rPr>
                <w:rFonts w:ascii="Times New Roman" w:hAnsi="Times New Roman"/>
                <w:b/>
              </w:rPr>
              <w:t>устная речь.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Профессии.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диалога, подстановка пропущенных фраз. Восприятие текста на слух, драматизация диалога.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вести диалог-обмен мнениями по предложенной ситуации, развитие устной речи, </w:t>
            </w:r>
            <w:r>
              <w:rPr>
                <w:rFonts w:ascii="Times New Roman" w:hAnsi="Times New Roman"/>
              </w:rPr>
              <w:t>аудирования.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21, упр. 1 - 3</w:t>
            </w:r>
          </w:p>
        </w:tc>
      </w:tr>
      <w:tr w:rsidR="003B559F">
        <w:trPr>
          <w:trHeight w:val="110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3с Грамматика </w:t>
            </w:r>
            <w:r>
              <w:rPr>
                <w:rFonts w:ascii="Times New Roman" w:hAnsi="Times New Roman"/>
                <w:i/>
              </w:rPr>
              <w:t>Будущее время. Степени сравнения прилагательных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анализ будущих видовременных форм глагола. Выполнение грамматических упражнений.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распознавать и </w:t>
            </w:r>
            <w:r>
              <w:rPr>
                <w:rFonts w:ascii="Times New Roman" w:hAnsi="Times New Roman"/>
              </w:rPr>
              <w:t>употреблять в речи глаголы в будущих временах. Уметь употреблять степени сравнения  в устной и письменной речи.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23 У.3</w:t>
            </w:r>
          </w:p>
        </w:tc>
      </w:tr>
      <w:tr w:rsidR="003B559F">
        <w:trPr>
          <w:trHeight w:val="401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316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23, упр. 8 - 10</w:t>
            </w:r>
          </w:p>
        </w:tc>
      </w:tr>
      <w:tr w:rsidR="003B559F">
        <w:trPr>
          <w:trHeight w:val="40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А.П.Чехов «Дорогая»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 с извлечение нужной </w:t>
            </w:r>
            <w:r>
              <w:rPr>
                <w:rFonts w:ascii="Times New Roman" w:hAnsi="Times New Roman"/>
              </w:rPr>
              <w:t>информации. Выполнение заданий на множественный выбор.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выделять основную мысль, устанавливать логическую последовательность событий, делать сообщения в связи с прочитанным.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24, упр. 1-4</w:t>
            </w:r>
          </w:p>
        </w:tc>
      </w:tr>
      <w:tr w:rsidR="003B559F">
        <w:trPr>
          <w:trHeight w:val="33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3с Письмо </w:t>
            </w:r>
            <w:r>
              <w:rPr>
                <w:rFonts w:ascii="Times New Roman" w:hAnsi="Times New Roman"/>
                <w:i/>
              </w:rPr>
              <w:t xml:space="preserve">Письмо </w:t>
            </w:r>
            <w:r>
              <w:rPr>
                <w:rFonts w:ascii="Times New Roman" w:hAnsi="Times New Roman"/>
                <w:i/>
              </w:rPr>
              <w:lastRenderedPageBreak/>
              <w:t>официального стиля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Обсуждение порядка написания официального письма, используемой </w:t>
            </w:r>
            <w:r>
              <w:rPr>
                <w:rFonts w:ascii="Times New Roman" w:hAnsi="Times New Roman"/>
              </w:rPr>
              <w:lastRenderedPageBreak/>
              <w:t>лексики. Сравнение формального и неформального стиля. Написание заявлений.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Письменный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написать официальное письмо по плану.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25, упр. 2,3.</w:t>
            </w:r>
          </w:p>
        </w:tc>
      </w:tr>
      <w:tr w:rsidR="003B559F">
        <w:trPr>
          <w:trHeight w:val="163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 3. </w:t>
            </w:r>
            <w:r>
              <w:rPr>
                <w:rFonts w:ascii="Times New Roman" w:hAnsi="Times New Roman"/>
                <w:i/>
              </w:rPr>
              <w:t>Американская школа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извлечением нужной информации, выполнение упражнений на словообразование. Выполнение заданий на заполнение пропусков. Групповая работа по написанию буклетов.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</w:t>
            </w:r>
            <w:r>
              <w:rPr>
                <w:rFonts w:ascii="Times New Roman" w:hAnsi="Times New Roman"/>
              </w:rPr>
              <w:t>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значение новых слов, реалии Америки и своей страны. Уметь создавать проспекты.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</w:t>
            </w:r>
            <w:r>
              <w:rPr>
                <w:rFonts w:ascii="Times New Roman" w:hAnsi="Times New Roman"/>
              </w:rPr>
              <w:t>. Оформить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постер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3B559F">
        <w:trPr>
          <w:trHeight w:val="17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Экология. </w:t>
            </w:r>
            <w:r>
              <w:rPr>
                <w:rFonts w:ascii="Times New Roman" w:hAnsi="Times New Roman"/>
                <w:i/>
              </w:rPr>
              <w:t>Вымирающие животные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Восприятие текста на слух; чтение текста, ответы на вопросы по тексту. </w:t>
            </w:r>
            <w:r>
              <w:rPr>
                <w:rFonts w:ascii="Times New Roman" w:hAnsi="Times New Roman"/>
              </w:rPr>
              <w:t>Написание короткой статьи о вымирающих животных.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B559F">
        <w:trPr>
          <w:trHeight w:val="35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ЕГЭ в фокусе 3. </w:t>
            </w:r>
            <w:r>
              <w:rPr>
                <w:rFonts w:ascii="Times New Roman" w:hAnsi="Times New Roman"/>
                <w:bCs/>
                <w:i/>
              </w:rPr>
              <w:t xml:space="preserve">Практикум по </w:t>
            </w:r>
            <w:r>
              <w:rPr>
                <w:rFonts w:ascii="Times New Roman" w:hAnsi="Times New Roman"/>
                <w:i/>
              </w:rPr>
              <w:t>ЕГЭ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тренировочных упражнений формата ЕГЭ.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Самокоррекция – подготовка к тесту.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  <w:lang w:val="en-US"/>
              </w:rPr>
              <w:t>.2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16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Проверочная работа</w:t>
            </w:r>
            <w:r>
              <w:rPr>
                <w:rFonts w:ascii="Times New Roman" w:hAnsi="Times New Roman"/>
              </w:rPr>
              <w:t xml:space="preserve"> по теме «</w:t>
            </w:r>
            <w:r>
              <w:rPr>
                <w:rFonts w:ascii="Times New Roman" w:hAnsi="Times New Roman"/>
                <w:i/>
              </w:rPr>
              <w:t>Общение в семье и в школе»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на основе контрольных заданий к УМК (Тест 3).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в главе 3.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Промежуточный, тематический контроль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160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170</w:t>
            </w:r>
          </w:p>
        </w:tc>
      </w:tr>
      <w:tr w:rsidR="003B559F">
        <w:trPr>
          <w:trHeight w:val="163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4. Экология. Защита окружающей среды</w:t>
            </w:r>
          </w:p>
        </w:tc>
      </w:tr>
      <w:tr w:rsidR="003B559F">
        <w:trPr>
          <w:trHeight w:val="20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4а Чтение. </w:t>
            </w:r>
            <w:r>
              <w:rPr>
                <w:rFonts w:ascii="Times New Roman" w:hAnsi="Times New Roman"/>
                <w:i/>
              </w:rPr>
              <w:t xml:space="preserve">Защита окружающей </w:t>
            </w:r>
            <w:r>
              <w:rPr>
                <w:rFonts w:ascii="Times New Roman" w:hAnsi="Times New Roman"/>
                <w:i/>
              </w:rPr>
              <w:lastRenderedPageBreak/>
              <w:t>среды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Прогнозирование содержания текста по заголовку; ознакомительное чтение. Выполнение упражнений с подстановкой </w:t>
            </w:r>
            <w:r>
              <w:rPr>
                <w:rFonts w:ascii="Times New Roman" w:hAnsi="Times New Roman"/>
              </w:rPr>
              <w:lastRenderedPageBreak/>
              <w:t>пропущенных слов.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индивидуальный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прогнозировать содержание текста по заголовку, выделять главную мысль</w:t>
            </w:r>
            <w:r>
              <w:rPr>
                <w:rFonts w:ascii="Times New Roman" w:hAnsi="Times New Roman"/>
              </w:rPr>
              <w:t xml:space="preserve">, уметь находить </w:t>
            </w:r>
            <w:r>
              <w:rPr>
                <w:rFonts w:ascii="Times New Roman" w:hAnsi="Times New Roman"/>
              </w:rPr>
              <w:lastRenderedPageBreak/>
              <w:t>ключевые слова в тексте, делать сообщения в связи с прочитанным.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Р.Т. с. 28, упр. 1-5</w:t>
            </w:r>
          </w:p>
        </w:tc>
      </w:tr>
      <w:tr w:rsidR="003B559F">
        <w:trPr>
          <w:trHeight w:val="3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4b Аудирование  и устная речь.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Окружающая среда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диалога, ответы на вопросы, объяснение новых слов. Выражения надежды и </w:t>
            </w:r>
            <w:r>
              <w:rPr>
                <w:rFonts w:ascii="Times New Roman" w:hAnsi="Times New Roman"/>
              </w:rPr>
              <w:t>беспокойства. Восприятие текста на слух и драматизация диалога.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29, упр. 1 - 5</w:t>
            </w:r>
          </w:p>
        </w:tc>
      </w:tr>
      <w:tr w:rsidR="003B559F">
        <w:trPr>
          <w:trHeight w:val="19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c</w:t>
            </w:r>
            <w:r>
              <w:rPr>
                <w:rFonts w:ascii="Times New Roman" w:hAnsi="Times New Roman"/>
                <w:b/>
              </w:rPr>
              <w:t xml:space="preserve"> Грамматика.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Модальные глаголы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ситуаций употребления модальных глаголов, выполнение грамматических упражнений.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Словообразование, выполнение грамматических упражнений.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различия в значении модальных глаголов, уметь их </w:t>
            </w:r>
            <w:r>
              <w:rPr>
                <w:rFonts w:ascii="Times New Roman" w:hAnsi="Times New Roman"/>
              </w:rPr>
              <w:t>употреблять.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20 у.1 – 3</w:t>
            </w:r>
          </w:p>
        </w:tc>
      </w:tr>
      <w:tr w:rsidR="003B559F">
        <w:trPr>
          <w:trHeight w:val="55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С.21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 7,9. Р.т.</w:t>
            </w:r>
          </w:p>
        </w:tc>
      </w:tr>
      <w:tr w:rsidR="003B559F">
        <w:trPr>
          <w:trHeight w:val="27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d</w:t>
            </w:r>
            <w:r>
              <w:rPr>
                <w:rFonts w:ascii="Times New Roman" w:hAnsi="Times New Roman"/>
                <w:b/>
              </w:rPr>
              <w:t xml:space="preserve"> Литература </w:t>
            </w:r>
            <w:r>
              <w:rPr>
                <w:rFonts w:ascii="Times New Roman" w:hAnsi="Times New Roman"/>
                <w:i/>
              </w:rPr>
              <w:t>А.К.Доэль. Потерянный мир.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извлечением нужной информации ,Сообщение в связи с прочитанным текстом .Написание короткого письма другу.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846" w:type="dxa"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с.32, упр. 1-4</w:t>
            </w:r>
          </w:p>
        </w:tc>
      </w:tr>
      <w:tr w:rsidR="003B559F">
        <w:trPr>
          <w:trHeight w:val="36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 xml:space="preserve"> Письмо. </w:t>
            </w:r>
            <w:r>
              <w:rPr>
                <w:rFonts w:ascii="Times New Roman" w:hAnsi="Times New Roman"/>
                <w:i/>
              </w:rPr>
              <w:t>Письмо «За и против»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текста, подбор заголовков к абзацам, </w:t>
            </w:r>
            <w:r>
              <w:rPr>
                <w:rFonts w:ascii="Times New Roman" w:hAnsi="Times New Roman"/>
              </w:rPr>
              <w:t>Выражения согласия и несогласия.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письменной речи. Научить писать сочинения, выражая свое мнение.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33,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</w:t>
            </w:r>
          </w:p>
        </w:tc>
      </w:tr>
      <w:tr w:rsidR="003B559F">
        <w:trPr>
          <w:trHeight w:val="40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 4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Большой барьерный риф.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 извлечением полной  нужной информации. </w:t>
            </w:r>
            <w:r>
              <w:rPr>
                <w:rFonts w:ascii="Times New Roman" w:hAnsi="Times New Roman"/>
              </w:rPr>
              <w:t>Составление диалога с использованием новой лексики .Написание короткого письма.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вести диалог-обмен мнениями. Расширение словарного запаса. Запоминание новой лексики.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Пост</w:t>
            </w:r>
            <w:r>
              <w:rPr>
                <w:rFonts w:ascii="Times New Roman" w:hAnsi="Times New Roman"/>
              </w:rPr>
              <w:t>ер</w:t>
            </w:r>
          </w:p>
        </w:tc>
      </w:tr>
      <w:tr w:rsidR="003B559F">
        <w:trPr>
          <w:trHeight w:val="39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Экология.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Джунгли.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с извлечением полной информации с последующим обсуждение текста. Написание короткой статьи для журнала.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устной речи и  аудирования. Уметь находить нужную </w:t>
            </w:r>
            <w:r>
              <w:rPr>
                <w:rFonts w:ascii="Times New Roman" w:hAnsi="Times New Roman"/>
              </w:rPr>
              <w:t>информацию в зависимости от коммуникативной задачи.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 xml:space="preserve">. 34, </w:t>
            </w:r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  <w:lang w:val="en-US"/>
              </w:rPr>
              <w:t>. 1-3,</w:t>
            </w:r>
          </w:p>
        </w:tc>
      </w:tr>
      <w:tr w:rsidR="003B559F">
        <w:trPr>
          <w:trHeight w:val="42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ЕГЭ в фокусе 4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. </w:t>
            </w:r>
            <w:r>
              <w:rPr>
                <w:rFonts w:ascii="Times New Roman" w:hAnsi="Times New Roman"/>
                <w:bCs/>
                <w:i/>
              </w:rPr>
              <w:t>Практикум по выполнению заданий формата</w:t>
            </w:r>
            <w:r>
              <w:rPr>
                <w:rFonts w:ascii="Times New Roman" w:hAnsi="Times New Roman"/>
                <w:i/>
              </w:rPr>
              <w:t xml:space="preserve"> ЕГЭ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упражнений.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Самокоррекция – </w:t>
            </w:r>
            <w:r>
              <w:rPr>
                <w:rFonts w:ascii="Times New Roman" w:hAnsi="Times New Roman"/>
              </w:rPr>
              <w:t>подготовка к тесту.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35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</w:t>
            </w:r>
          </w:p>
        </w:tc>
      </w:tr>
      <w:tr w:rsidR="003B559F">
        <w:trPr>
          <w:trHeight w:val="83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</w:t>
            </w:r>
            <w:r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  <w:i/>
              </w:rPr>
              <w:t xml:space="preserve"> «Природа и экология»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П/р на основе контрольных заданий к УМК (Тест 4)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гл. 3,4.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итоговый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Промежуточный, тематический контроль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амокоррекция, подготовка к тесту, тест.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с. 80</w:t>
            </w:r>
          </w:p>
        </w:tc>
      </w:tr>
      <w:tr w:rsidR="003B559F">
        <w:trPr>
          <w:trHeight w:val="64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161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172</w:t>
            </w:r>
          </w:p>
        </w:tc>
      </w:tr>
      <w:tr w:rsidR="003B559F">
        <w:trPr>
          <w:trHeight w:val="645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четверть (30 часов)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МОДУЛЬ 5.  Путешествия</w:t>
            </w:r>
          </w:p>
        </w:tc>
      </w:tr>
      <w:tr w:rsidR="003B559F">
        <w:trPr>
          <w:trHeight w:val="24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5а Чтение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Красивый Непал!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лексикой; прогнозирование содержания текста, чтение текста с целью </w:t>
            </w:r>
            <w:r>
              <w:rPr>
                <w:rFonts w:ascii="Times New Roman" w:hAnsi="Times New Roman"/>
              </w:rPr>
              <w:t>выборочного понимания необходимой информации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Фронтальный индивидуальный опрос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36, упр. 4,6</w:t>
            </w:r>
          </w:p>
        </w:tc>
      </w:tr>
      <w:tr w:rsidR="003B559F">
        <w:trPr>
          <w:trHeight w:val="112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20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5bАудирование и устная речь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i/>
              </w:rPr>
              <w:t>утешествия.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текста на слух, драматизация диалога. Аудирование с выборочным пониманием необходимой информации.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вести диалог-обмен мнениями по </w:t>
            </w:r>
            <w:r>
              <w:rPr>
                <w:rFonts w:ascii="Times New Roman" w:hAnsi="Times New Roman"/>
              </w:rPr>
              <w:t>предложенной ситуации, развитие устной речи, аудирования.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с.37,</w:t>
            </w:r>
          </w:p>
        </w:tc>
      </w:tr>
      <w:tr w:rsidR="003B559F">
        <w:trPr>
          <w:trHeight w:val="70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2,3.5</w:t>
            </w:r>
          </w:p>
        </w:tc>
      </w:tr>
      <w:tr w:rsidR="003B559F">
        <w:trPr>
          <w:trHeight w:val="20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5с Грамматика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i/>
              </w:rPr>
              <w:t>Артикли. Прошедшие времена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анализ прошедших видовременных форм глагола. Выполнение грамматических упражнений.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38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3,5</w:t>
            </w:r>
          </w:p>
        </w:tc>
      </w:tr>
      <w:tr w:rsidR="003B559F">
        <w:trPr>
          <w:trHeight w:val="97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36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5d Литература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Ж.Верн. Вокруг света за 80 дней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 с полным пониманием, установление логической </w:t>
            </w:r>
            <w:r>
              <w:rPr>
                <w:rFonts w:ascii="Times New Roman" w:hAnsi="Times New Roman"/>
              </w:rPr>
              <w:t>последовательности основных событий текста, выражение своего отношения.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 и точно понимать содержание текста при чтении, с выбором  нужной информации при восприятии текста. Уметь делать сообщение в связи с прочитанным.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Р.Т. с. </w:t>
            </w:r>
            <w:r>
              <w:rPr>
                <w:rFonts w:ascii="Times New Roman" w:hAnsi="Times New Roman"/>
              </w:rPr>
              <w:t>40 упр.1-5</w:t>
            </w:r>
          </w:p>
        </w:tc>
      </w:tr>
      <w:tr w:rsidR="003B559F">
        <w:trPr>
          <w:trHeight w:val="3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5е Письмо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Рассказы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последовательности событий в сложноподчиненных предложениях. Обсуждение порядка написания рассказа, анализ употребления прилагательных и наречий.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написать рассказ по плану.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 с. 94 </w:t>
            </w:r>
            <w:r>
              <w:rPr>
                <w:rFonts w:ascii="Times New Roman" w:hAnsi="Times New Roman"/>
              </w:rPr>
              <w:t>упр. 14b</w:t>
            </w:r>
          </w:p>
        </w:tc>
      </w:tr>
      <w:tr w:rsidR="003B559F">
        <w:trPr>
          <w:trHeight w:val="27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Культуроведение 5.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Река Темза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Поисково-изучающее чтение, выполнение задания на заполнение пропусков в тексте. Анализ употребления ЛЕ. Высказывание на основе прочитанного.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 Устный 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реалиями страны</w:t>
            </w:r>
            <w:r>
              <w:rPr>
                <w:rFonts w:ascii="Times New Roman" w:hAnsi="Times New Roman"/>
              </w:rPr>
              <w:t xml:space="preserve"> изучаемого языка. Обучение навыкам чтения, письма.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</w:t>
            </w:r>
          </w:p>
          <w:p w:rsidR="003B559F" w:rsidRDefault="003B559F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B559F">
        <w:trPr>
          <w:trHeight w:val="3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География.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Погода.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Поисковое чтение, аудирование,  знакомство с пословицами. Выполнение задания на заполнение пропусков в тексте.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 Устный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различным видам чтения, аудированию, устной речи.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Электронное письмо – </w:t>
            </w:r>
          </w:p>
        </w:tc>
      </w:tr>
      <w:tr w:rsidR="003B559F">
        <w:trPr>
          <w:trHeight w:val="48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Экология </w:t>
            </w:r>
            <w:r>
              <w:rPr>
                <w:rFonts w:ascii="Times New Roman" w:hAnsi="Times New Roman"/>
                <w:i/>
              </w:rPr>
              <w:t>Подводный мусор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 с полным пониманием,  установление логической последовательности основных событий текста, высказывание в связи с </w:t>
            </w:r>
            <w:r>
              <w:rPr>
                <w:rFonts w:ascii="Times New Roman" w:hAnsi="Times New Roman"/>
              </w:rPr>
              <w:t>прочитанным.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словарного запаса, запоминание новой лексики, развитие навыков чтения.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 43 упр.2</w:t>
            </w:r>
          </w:p>
        </w:tc>
      </w:tr>
      <w:tr w:rsidR="003B559F">
        <w:trPr>
          <w:trHeight w:val="42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ЕГЭ в фокусе 5. </w:t>
            </w:r>
            <w:r>
              <w:rPr>
                <w:rFonts w:ascii="Times New Roman" w:hAnsi="Times New Roman"/>
                <w:bCs/>
                <w:i/>
              </w:rPr>
              <w:t>Практикум по выполнению заданий формата</w:t>
            </w:r>
            <w:r>
              <w:rPr>
                <w:rFonts w:ascii="Times New Roman" w:hAnsi="Times New Roman"/>
                <w:i/>
              </w:rPr>
              <w:t xml:space="preserve"> ЕГЭ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тренировочных упражнений.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тесту.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 xml:space="preserve">. 95 </w:t>
            </w:r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  <w:lang w:val="en-US"/>
              </w:rPr>
              <w:t>. 4</w:t>
            </w:r>
            <w:r>
              <w:rPr>
                <w:rFonts w:ascii="Times New Roman" w:hAnsi="Times New Roman"/>
              </w:rPr>
              <w:t>с  44 р.т.</w:t>
            </w:r>
          </w:p>
        </w:tc>
      </w:tr>
      <w:tr w:rsidR="003B559F">
        <w:trPr>
          <w:trHeight w:val="26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i/>
              </w:rPr>
              <w:t>«Путешествия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на основе контрольных заданий к УМК (Тест 5)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итоговый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Промежуточный, </w:t>
            </w:r>
            <w:r>
              <w:rPr>
                <w:rFonts w:ascii="Times New Roman" w:hAnsi="Times New Roman"/>
              </w:rPr>
              <w:t>тематический контроль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162</w:t>
            </w:r>
          </w:p>
        </w:tc>
      </w:tr>
      <w:tr w:rsidR="003B559F">
        <w:trPr>
          <w:trHeight w:val="70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174</w:t>
            </w:r>
          </w:p>
        </w:tc>
      </w:tr>
      <w:tr w:rsidR="003B559F">
        <w:trPr>
          <w:trHeight w:val="705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Модуль 6. Здоровье и забота о нём</w:t>
            </w:r>
          </w:p>
        </w:tc>
      </w:tr>
      <w:tr w:rsidR="003B559F">
        <w:trPr>
          <w:trHeight w:val="22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6а. Чтение. </w:t>
            </w:r>
            <w:r>
              <w:rPr>
                <w:rFonts w:ascii="Times New Roman" w:hAnsi="Times New Roman"/>
                <w:i/>
              </w:rPr>
              <w:t>Полезная еда.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Прогнозирование содержания текста. Чтение с пониманием основного содержания текста. Сообщение в </w:t>
            </w:r>
            <w:r>
              <w:rPr>
                <w:rFonts w:ascii="Times New Roman" w:hAnsi="Times New Roman"/>
              </w:rPr>
              <w:t>связи с прочитанным текстом.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Фронтальный 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 стр. 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 упр.8</w:t>
            </w:r>
          </w:p>
        </w:tc>
      </w:tr>
      <w:tr w:rsidR="003B559F">
        <w:trPr>
          <w:trHeight w:val="91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23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b</w:t>
            </w:r>
            <w:r>
              <w:rPr>
                <w:rFonts w:ascii="Times New Roman" w:hAnsi="Times New Roman"/>
                <w:b/>
              </w:rPr>
              <w:t xml:space="preserve">. Аудирование и устная речь. </w:t>
            </w:r>
            <w:r>
              <w:rPr>
                <w:rFonts w:ascii="Times New Roman" w:hAnsi="Times New Roman"/>
                <w:i/>
              </w:rPr>
              <w:t>Диета и здоровье подростков.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диалога. Восприятие текста на слух, драматизация диалога. Аудирование с выборочным пониманием необходимой информации.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вести диалог по </w:t>
            </w:r>
            <w:r>
              <w:rPr>
                <w:rFonts w:ascii="Times New Roman" w:hAnsi="Times New Roman"/>
              </w:rPr>
              <w:t>предложенной ситуации, развитие навыков устной речи, аудирования.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 стр. 105 упр. 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3B559F">
        <w:trPr>
          <w:trHeight w:val="90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21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6с. Грамматика.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Условные предложения.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Условные предложения реального и нереального характера. Употребление фразового глагола. Выполнение </w:t>
            </w:r>
            <w:r>
              <w:rPr>
                <w:rFonts w:ascii="Times New Roman" w:hAnsi="Times New Roman"/>
              </w:rPr>
              <w:t>грамматических упражнений.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употреблять в речи условные предложения. Знать значения фразового глагола, уметь применять в письме и речи.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стр.46 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1.2.4; </w:t>
            </w:r>
          </w:p>
        </w:tc>
      </w:tr>
      <w:tr w:rsidR="003B559F">
        <w:trPr>
          <w:trHeight w:val="886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73" w:type="dxa"/>
            <w:gridSpan w:val="3"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47 упр. 5 рт.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d</w:t>
            </w:r>
            <w:r>
              <w:rPr>
                <w:rFonts w:ascii="Times New Roman" w:hAnsi="Times New Roman"/>
                <w:b/>
              </w:rPr>
              <w:t xml:space="preserve">.Литература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Ч. Диккенс. «Оливер Твист»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полным пониманием прочитанного. Аудирование с полным извлечением информации.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понимать прочитанный текст, находить ключевые слова.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свою точку зрения.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48 упр. 1,2,4,5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6е. Письмо. </w:t>
            </w:r>
            <w:r>
              <w:rPr>
                <w:rFonts w:ascii="Times New Roman" w:hAnsi="Times New Roman"/>
                <w:i/>
              </w:rPr>
              <w:t>Доклады.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описывать явления, события, излагать факты.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стр. 114 упр. 12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Р. Бёрнс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основного </w:t>
            </w:r>
            <w:r>
              <w:rPr>
                <w:rFonts w:ascii="Times New Roman" w:hAnsi="Times New Roman"/>
              </w:rPr>
              <w:t>содержания текста. Самостоятельное высказывание в связи с прочитанным.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Устный 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извлекать необходимую инфо. Использовать оценочные суждения, выражать эмоциональное отношение к прочитанному.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Russia. </w:t>
            </w:r>
            <w:r>
              <w:rPr>
                <w:rFonts w:ascii="Times New Roman" w:hAnsi="Times New Roman"/>
              </w:rPr>
              <w:t>Проект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М/связи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Анатомия Здоровые зубы.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изучающего чтения с целью полного понимания информации. Аудирование.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извлекать необходимую информацию.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50 упр. 1, 2, 36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Экология.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Органическое земледелие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извлечением нужной информации, аудирование. Написание короткой статьи в журнал (проект)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вести диалог-обмен мнениями, выражать своё отношение к </w:t>
            </w:r>
            <w:r>
              <w:rPr>
                <w:rFonts w:ascii="Times New Roman" w:hAnsi="Times New Roman"/>
              </w:rPr>
              <w:t>высказываниям партнера, своё мнение.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51 упр. 2</w:t>
            </w:r>
          </w:p>
        </w:tc>
      </w:tr>
      <w:tr w:rsidR="003B559F">
        <w:trPr>
          <w:trHeight w:val="20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ЕГЭ в фокусе 6. </w:t>
            </w:r>
            <w:r>
              <w:rPr>
                <w:rFonts w:ascii="Times New Roman" w:hAnsi="Times New Roman"/>
                <w:bCs/>
                <w:i/>
              </w:rPr>
              <w:t xml:space="preserve">Практикум по вып-нию заданий </w:t>
            </w:r>
            <w:r>
              <w:rPr>
                <w:rFonts w:ascii="Times New Roman" w:hAnsi="Times New Roman"/>
                <w:i/>
              </w:rPr>
              <w:t>ЕГЭ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полным пониманием, заполнение пропусков, аудирование.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читать с различными стратегиями в зависимости от </w:t>
            </w:r>
            <w:r>
              <w:rPr>
                <w:rFonts w:ascii="Times New Roman" w:hAnsi="Times New Roman"/>
              </w:rPr>
              <w:t>коммуникативной задачи.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52 р.т.</w:t>
            </w:r>
          </w:p>
        </w:tc>
      </w:tr>
      <w:tr w:rsidR="003B559F">
        <w:trPr>
          <w:trHeight w:val="71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378"/>
        </w:trPr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</w:t>
            </w:r>
            <w:r>
              <w:rPr>
                <w:rFonts w:ascii="Times New Roman" w:hAnsi="Times New Roman"/>
                <w:b/>
              </w:rPr>
              <w:lastRenderedPageBreak/>
              <w:t xml:space="preserve">работа </w:t>
            </w:r>
            <w:r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«Здоровье и забота о нём»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Проверочная работа на основе </w:t>
            </w:r>
            <w:r>
              <w:rPr>
                <w:rFonts w:ascii="Times New Roman" w:hAnsi="Times New Roman"/>
              </w:rPr>
              <w:lastRenderedPageBreak/>
              <w:t>контрольных заданий к УМК (Тест 6)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5-6 главам.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Промежуточный, </w:t>
            </w:r>
            <w:r>
              <w:rPr>
                <w:rFonts w:ascii="Times New Roman" w:hAnsi="Times New Roman"/>
              </w:rPr>
              <w:t>тематический контроль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C</w:t>
            </w:r>
            <w:r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>
              <w:rPr>
                <w:rFonts w:ascii="Times New Roman" w:hAnsi="Times New Roman"/>
                <w:lang w:val="en-US"/>
              </w:rPr>
              <w:t xml:space="preserve"> 162</w:t>
            </w:r>
          </w:p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498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174</w:t>
            </w:r>
          </w:p>
        </w:tc>
      </w:tr>
      <w:tr w:rsidR="003B559F">
        <w:trPr>
          <w:trHeight w:val="42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Align w:val="center"/>
          </w:tcPr>
          <w:p w:rsidR="003B559F" w:rsidRDefault="003B559F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428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Модуль 7. Свободное время.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7а. Чтение. </w:t>
            </w:r>
            <w:r>
              <w:rPr>
                <w:rFonts w:ascii="Times New Roman" w:hAnsi="Times New Roman"/>
                <w:i/>
              </w:rPr>
              <w:t>Досуг подростков.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основного содержания текста. Выполнение упражнений на отработку новой лексики.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Фронтальный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словарного запаса, запоминание новой лексики, развитие навыков устной речи. Умение выделять ключевые слова и фразы.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52 упр. 2,3,4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lang w:val="en-US"/>
              </w:rPr>
              <w:t>b</w:t>
            </w:r>
            <w:r>
              <w:rPr>
                <w:rFonts w:ascii="Times New Roman" w:hAnsi="Times New Roman"/>
                <w:b/>
              </w:rPr>
              <w:t xml:space="preserve">. Аудирование и устная речь. </w:t>
            </w:r>
            <w:r>
              <w:rPr>
                <w:rFonts w:ascii="Times New Roman" w:hAnsi="Times New Roman"/>
                <w:i/>
              </w:rPr>
              <w:t>Театр.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Диалог-обмен мнениями </w:t>
            </w:r>
            <w:r>
              <w:rPr>
                <w:rFonts w:ascii="Times New Roman" w:hAnsi="Times New Roman"/>
              </w:rPr>
              <w:t>(выражать своё отношение к высказываниям партнера, своё мнение по обсуждаемой теме)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стр.53 упр.2,3,5</w:t>
            </w:r>
          </w:p>
        </w:tc>
      </w:tr>
      <w:tr w:rsidR="003B559F">
        <w:trPr>
          <w:trHeight w:val="63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7с. Грамматика. </w:t>
            </w:r>
            <w:r>
              <w:rPr>
                <w:rFonts w:ascii="Times New Roman" w:hAnsi="Times New Roman"/>
                <w:i/>
              </w:rPr>
              <w:t>Пассивный залог.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анализ видовременных форм в пассивном залоге. Выполнение грамматических упражнений, употребление глаголов в речи. Итоговый тест.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признаки и уметь распознавать </w:t>
            </w:r>
            <w:r>
              <w:rPr>
                <w:rFonts w:ascii="Times New Roman" w:hAnsi="Times New Roman"/>
              </w:rPr>
              <w:t>и употреблять в речи глаголы в пассивном залоге.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54 упр. 1-4</w:t>
            </w:r>
          </w:p>
        </w:tc>
      </w:tr>
      <w:tr w:rsidR="003B559F">
        <w:trPr>
          <w:trHeight w:val="63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138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lang w:val="en-US"/>
              </w:rPr>
              <w:t>d</w:t>
            </w:r>
            <w:r>
              <w:rPr>
                <w:rFonts w:ascii="Times New Roman" w:hAnsi="Times New Roman"/>
                <w:b/>
              </w:rPr>
              <w:t xml:space="preserve">. Литература.  </w:t>
            </w:r>
            <w:r>
              <w:rPr>
                <w:rFonts w:ascii="Times New Roman" w:hAnsi="Times New Roman"/>
                <w:i/>
              </w:rPr>
              <w:t>Г. Лерукс. «Призрак оперы»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основного содержания  отрывка из произведения. Работа со словарём. Выбор правильных вариантов ответов к </w:t>
            </w:r>
            <w:r>
              <w:rPr>
                <w:rFonts w:ascii="Times New Roman" w:hAnsi="Times New Roman"/>
              </w:rPr>
              <w:t>вопросам.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56 упр. 1-3,6</w:t>
            </w:r>
          </w:p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7е. Письмо. </w:t>
            </w:r>
            <w:r>
              <w:rPr>
                <w:rFonts w:ascii="Times New Roman" w:hAnsi="Times New Roman"/>
                <w:i/>
              </w:rPr>
              <w:t>Отзывы.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письма по плану (вступление, основная часть, заключение) с описанием </w:t>
            </w:r>
            <w:r>
              <w:rPr>
                <w:rFonts w:ascii="Times New Roman" w:hAnsi="Times New Roman"/>
              </w:rPr>
              <w:lastRenderedPageBreak/>
              <w:t>фактов, явлений, выражая свои чувства.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Письменный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 уметь употреблять многозначность лексических единиц.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отзыв на фильм </w:t>
            </w:r>
          </w:p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Культуроведение. 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Музей мадам Тюссо.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основного содержания текста. ,выборочное понимание на слух необходимой информации.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пользоваться языковой догадкой при чтении и </w:t>
            </w:r>
            <w:r>
              <w:rPr>
                <w:rFonts w:ascii="Times New Roman" w:hAnsi="Times New Roman"/>
              </w:rPr>
              <w:t>аудировании. Сравнивать факты родной культуры  и культуры страны изучаемого языка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  <w:lang w:val="en-US"/>
              </w:rPr>
              <w:t>.4</w:t>
            </w:r>
          </w:p>
        </w:tc>
      </w:tr>
      <w:tr w:rsidR="003B559F">
        <w:trPr>
          <w:trHeight w:val="168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Экология.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Природа и экология.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 с извлечением нужной информации, выделение главной идеи текста, использование </w:t>
            </w:r>
            <w:r>
              <w:rPr>
                <w:rFonts w:ascii="Times New Roman" w:hAnsi="Times New Roman"/>
              </w:rPr>
              <w:t>языковой догадки.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выделять основную мысль, выбирать главные факты, составлять текст с опорой на образец. Знать значения лексических единиц, связанных с изученной тематикой.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Уч. Стр.135 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</w:t>
            </w:r>
          </w:p>
        </w:tc>
      </w:tr>
      <w:tr w:rsidR="003B559F">
        <w:trPr>
          <w:trHeight w:val="122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ЕГЭ в фокусе 7. </w:t>
            </w:r>
            <w:r>
              <w:rPr>
                <w:rFonts w:ascii="Times New Roman" w:hAnsi="Times New Roman"/>
                <w:bCs/>
                <w:i/>
              </w:rPr>
              <w:t>Практикум по Е</w:t>
            </w:r>
            <w:r>
              <w:rPr>
                <w:rFonts w:ascii="Times New Roman" w:hAnsi="Times New Roman"/>
                <w:i/>
              </w:rPr>
              <w:t>ГЭ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основного содержания текста, выбор правильных ответов на поставленные вопросы, аудирование с извлечением нужной информации. Личное письмо.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поиск</w:t>
            </w:r>
            <w:r>
              <w:rPr>
                <w:rFonts w:ascii="Times New Roman" w:hAnsi="Times New Roman"/>
              </w:rPr>
              <w:t>овое чтение. Уметь вести диалог-обмен информацией. Описывать факты, явления, выражать своё мнение.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Р.т стр. 58 </w:t>
            </w:r>
          </w:p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82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cantSplit/>
          <w:trHeight w:val="113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i/>
              </w:rPr>
              <w:t>«Развлечения»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на основе контрольных заданий к УМК (Тест 7).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>
              <w:rPr>
                <w:rFonts w:ascii="Times New Roman" w:hAnsi="Times New Roman"/>
              </w:rPr>
              <w:t>ошибками.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итоговый.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Промежуточный, тематический контроль.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амокоррекция,  подготовка к тесту, тест.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tabs>
                <w:tab w:val="left" w:pos="321"/>
                <w:tab w:val="left" w:pos="505"/>
                <w:tab w:val="left" w:pos="1313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162</w:t>
            </w:r>
          </w:p>
          <w:p w:rsidR="003B559F" w:rsidRDefault="009D70C5">
            <w:pPr>
              <w:widowControl w:val="0"/>
              <w:tabs>
                <w:tab w:val="left" w:pos="1313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174</w:t>
            </w:r>
          </w:p>
        </w:tc>
      </w:tr>
      <w:tr w:rsidR="003B559F">
        <w:trPr>
          <w:cantSplit/>
          <w:trHeight w:val="1134"/>
        </w:trPr>
        <w:tc>
          <w:tcPr>
            <w:tcW w:w="159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tabs>
                <w:tab w:val="left" w:pos="321"/>
                <w:tab w:val="left" w:pos="505"/>
                <w:tab w:val="left" w:pos="1313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Модуль 8. Научно-технический прогресс</w:t>
            </w:r>
          </w:p>
        </w:tc>
      </w:tr>
      <w:tr w:rsidR="003B559F">
        <w:trPr>
          <w:trHeight w:val="870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8а. Чтение. </w:t>
            </w:r>
            <w:r>
              <w:rPr>
                <w:rFonts w:ascii="Times New Roman" w:hAnsi="Times New Roman"/>
                <w:i/>
              </w:rPr>
              <w:t>Высокотехнологичные приборы.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основного содержания </w:t>
            </w:r>
            <w:r>
              <w:rPr>
                <w:rFonts w:ascii="Times New Roman" w:hAnsi="Times New Roman"/>
              </w:rPr>
              <w:t>текста, структурно-смысловых связей. Ознакомление с новой лексикой, выполнение упражнений.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Фронтальный опрос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стр.60 уп</w:t>
            </w:r>
            <w:r>
              <w:rPr>
                <w:rFonts w:ascii="Times New Roman" w:hAnsi="Times New Roman"/>
              </w:rPr>
              <w:t>р 1-4</w:t>
            </w:r>
          </w:p>
        </w:tc>
      </w:tr>
      <w:tr w:rsidR="003B559F">
        <w:trPr>
          <w:trHeight w:val="869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en-US"/>
              </w:rPr>
              <w:t>b</w:t>
            </w:r>
            <w:r>
              <w:rPr>
                <w:rFonts w:ascii="Times New Roman" w:hAnsi="Times New Roman"/>
                <w:b/>
              </w:rPr>
              <w:t xml:space="preserve">.Аудирование и устная речь. </w:t>
            </w:r>
            <w:r>
              <w:rPr>
                <w:rFonts w:ascii="Times New Roman" w:hAnsi="Times New Roman"/>
                <w:i/>
              </w:rPr>
              <w:t>Электронное оборудование и проблемы.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новых лексических единиц в тренировочных упражнениях. Комбинированный диалог на основе тематики учебного общения.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61 упр.3-5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8с. Грамматика. </w:t>
            </w:r>
            <w:r>
              <w:rPr>
                <w:rFonts w:ascii="Times New Roman" w:hAnsi="Times New Roman"/>
                <w:i/>
              </w:rPr>
              <w:t>Косвенная речь.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Сравнительный анализ употребления </w:t>
            </w:r>
            <w:r>
              <w:rPr>
                <w:rFonts w:ascii="Times New Roman" w:hAnsi="Times New Roman"/>
              </w:rPr>
              <w:t>видовременных форм глагола в косвенной речи. Выполнение грамматических упражнений.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Диагностический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употреблять косвенную речь в различных типах предложений, использовать согласование времен.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62</w:t>
            </w:r>
          </w:p>
        </w:tc>
      </w:tr>
      <w:tr w:rsidR="003B559F">
        <w:trPr>
          <w:trHeight w:val="111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en-US"/>
              </w:rPr>
              <w:t>d</w:t>
            </w:r>
            <w:r>
              <w:rPr>
                <w:rFonts w:ascii="Times New Roman" w:hAnsi="Times New Roman"/>
                <w:b/>
              </w:rPr>
              <w:t xml:space="preserve"> Литература. </w:t>
            </w:r>
            <w:r>
              <w:rPr>
                <w:rFonts w:ascii="Times New Roman" w:hAnsi="Times New Roman"/>
                <w:i/>
              </w:rPr>
              <w:t xml:space="preserve">Г. Уэлс. «Машина </w:t>
            </w:r>
            <w:r>
              <w:rPr>
                <w:rFonts w:ascii="Times New Roman" w:hAnsi="Times New Roman"/>
                <w:i/>
              </w:rPr>
              <w:t>времени»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основного содержания текста. Ознакомление с новыми лексическими единицами. Самостоятельное высказывание в связи  с прочитанным текстом. Прогнозирование пропущенных предложений в тексте.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прогнозировать пропущен</w:t>
            </w:r>
            <w:r>
              <w:rPr>
                <w:rFonts w:ascii="Times New Roman" w:hAnsi="Times New Roman"/>
              </w:rPr>
              <w:t>ные предложения в связном тексте.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стр. 65 упр. 1-4</w:t>
            </w:r>
          </w:p>
        </w:tc>
      </w:tr>
      <w:tr w:rsidR="003B559F">
        <w:trPr>
          <w:trHeight w:val="1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95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8е. Письмо. </w:t>
            </w:r>
            <w:r>
              <w:rPr>
                <w:rFonts w:ascii="Times New Roman" w:hAnsi="Times New Roman"/>
                <w:i/>
              </w:rPr>
              <w:t>Эссе «Своё мнение»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Выражение последовательности событий в сложноподчиненных предложениях. Обсуждение порядка написания рассказа, анализ употребления </w:t>
            </w:r>
            <w:r>
              <w:rPr>
                <w:rFonts w:ascii="Times New Roman" w:hAnsi="Times New Roman"/>
              </w:rPr>
              <w:t>прилагательных и наречий  в описаниях.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Стр. 150 упр.10</w:t>
            </w:r>
          </w:p>
        </w:tc>
      </w:tr>
      <w:tr w:rsidR="003B559F">
        <w:trPr>
          <w:trHeight w:val="95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Культуроведение. </w:t>
            </w:r>
            <w:r>
              <w:rPr>
                <w:rFonts w:ascii="Times New Roman" w:hAnsi="Times New Roman"/>
                <w:i/>
              </w:rPr>
              <w:t xml:space="preserve">Британские </w:t>
            </w:r>
            <w:r>
              <w:rPr>
                <w:rFonts w:ascii="Times New Roman" w:hAnsi="Times New Roman"/>
                <w:i/>
              </w:rPr>
              <w:t>изобретатели.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Фронтальный  Устный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опрос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извлекать необходимую информацию. Использовать оценочные суждения, выражать </w:t>
            </w:r>
            <w:r>
              <w:rPr>
                <w:rFonts w:ascii="Times New Roman" w:hAnsi="Times New Roman"/>
              </w:rPr>
              <w:t>эмоциональное отношение к прочитанному.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  <w:lang w:val="en-US"/>
              </w:rPr>
              <w:t xml:space="preserve"> Spotlight on Russia. </w:t>
            </w:r>
            <w:r>
              <w:rPr>
                <w:rFonts w:ascii="Times New Roman" w:hAnsi="Times New Roman"/>
              </w:rPr>
              <w:t>Проект</w:t>
            </w:r>
          </w:p>
        </w:tc>
      </w:tr>
      <w:tr w:rsidR="003B559F">
        <w:trPr>
          <w:trHeight w:val="54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Экология. </w:t>
            </w:r>
            <w:r>
              <w:rPr>
                <w:rFonts w:ascii="Times New Roman" w:hAnsi="Times New Roman"/>
                <w:i/>
              </w:rPr>
              <w:t>Альтернативные источники энергии.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извлечением нужной информации, аудирование. Написание короткой статьи в журнал.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вести диалог-обмен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1846" w:type="dxa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Стр. 154</w:t>
            </w:r>
          </w:p>
        </w:tc>
      </w:tr>
      <w:tr w:rsidR="003B559F">
        <w:trPr>
          <w:trHeight w:val="111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ЕГЭ в фокусе 8. </w:t>
            </w:r>
            <w:r>
              <w:rPr>
                <w:rFonts w:ascii="Times New Roman" w:hAnsi="Times New Roman"/>
                <w:bCs/>
                <w:i/>
              </w:rPr>
              <w:t>Практикум по выполнению заданий формата</w:t>
            </w:r>
            <w:r>
              <w:rPr>
                <w:rFonts w:ascii="Times New Roman" w:hAnsi="Times New Roman"/>
                <w:i/>
              </w:rPr>
              <w:t xml:space="preserve"> ЕГЭ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Поисковое и изучающее чтение. Высказывания на основе прочита</w:t>
            </w:r>
            <w:r>
              <w:rPr>
                <w:rFonts w:ascii="Times New Roman" w:hAnsi="Times New Roman"/>
              </w:rPr>
              <w:t>нного, аудирование с извлечением нужной информации. Продуцирование связанных высказываний с использованием основных типов речи.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тренировочных заданий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значения лексических единиц, связанных с изученной тематикой. Уметь </w:t>
            </w:r>
            <w:r>
              <w:rPr>
                <w:rFonts w:ascii="Times New Roman" w:hAnsi="Times New Roman"/>
              </w:rPr>
              <w:t>выявлять факты в соответствии с поставленным вопросом, описывать явления, события, выражать своё мнение.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стр. 66 упр. 1,3,5</w:t>
            </w:r>
          </w:p>
        </w:tc>
      </w:tr>
      <w:tr w:rsidR="003B559F">
        <w:trPr>
          <w:trHeight w:val="1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8" w:type="dxa"/>
            <w:vMerge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95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i/>
              </w:rPr>
              <w:t>«Научно-</w:t>
            </w:r>
            <w:r>
              <w:rPr>
                <w:rFonts w:ascii="Times New Roman" w:hAnsi="Times New Roman"/>
                <w:i/>
              </w:rPr>
              <w:lastRenderedPageBreak/>
              <w:t>технический прогресс»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Итоговая контрольная работа </w:t>
            </w:r>
          </w:p>
        </w:tc>
        <w:tc>
          <w:tcPr>
            <w:tcW w:w="46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Проверочная работа на основе контрольных заданий к УМК (Тест 8)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Контрольная работа по 7-8 главам.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8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Тематический итоговый</w:t>
            </w:r>
          </w:p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Самокоррекция, рефлексия по усвоению речевых </w:t>
            </w:r>
            <w:r>
              <w:rPr>
                <w:rFonts w:ascii="Times New Roman" w:hAnsi="Times New Roman"/>
              </w:rPr>
              <w:lastRenderedPageBreak/>
              <w:t xml:space="preserve">умений. Тематический итоговый </w:t>
            </w:r>
            <w:r>
              <w:rPr>
                <w:rFonts w:ascii="Times New Roman" w:hAnsi="Times New Roman"/>
              </w:rPr>
              <w:t>контроль.</w:t>
            </w:r>
          </w:p>
        </w:tc>
        <w:tc>
          <w:tcPr>
            <w:tcW w:w="1846" w:type="dxa"/>
            <w:vMerge w:val="restart"/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с.</w:t>
            </w:r>
            <w:r>
              <w:rPr>
                <w:rFonts w:ascii="Times New Roman" w:hAnsi="Times New Roman"/>
                <w:lang w:val="en-US"/>
              </w:rPr>
              <w:t xml:space="preserve"> 162</w:t>
            </w:r>
          </w:p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174</w:t>
            </w:r>
          </w:p>
        </w:tc>
      </w:tr>
      <w:tr w:rsidR="003B559F">
        <w:trPr>
          <w:trHeight w:val="95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1273" w:type="dxa"/>
            <w:gridSpan w:val="3"/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dxa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3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7" w:type="dxa"/>
            <w:gridSpan w:val="3"/>
            <w:vMerge/>
            <w:vAlign w:val="center"/>
          </w:tcPr>
          <w:p w:rsidR="003B559F" w:rsidRDefault="003B559F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3B559F" w:rsidRDefault="003B559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B559F">
        <w:trPr>
          <w:trHeight w:val="77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59F" w:rsidRDefault="009D70C5">
            <w:pPr>
              <w:widowControl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B559F" w:rsidRDefault="003B559F">
            <w:pPr>
              <w:widowControl w:val="0"/>
              <w:spacing w:before="120" w:after="120"/>
              <w:ind w:left="-4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3" w:type="dxa"/>
            <w:gridSpan w:val="8"/>
            <w:tcBorders>
              <w:bottom w:val="single" w:sz="4" w:space="0" w:color="auto"/>
            </w:tcBorders>
            <w:vAlign w:val="center"/>
          </w:tcPr>
          <w:p w:rsidR="003B559F" w:rsidRDefault="009D70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Обобщенное повторение</w:t>
            </w:r>
          </w:p>
        </w:tc>
      </w:tr>
    </w:tbl>
    <w:p w:rsidR="003B559F" w:rsidRDefault="003B559F">
      <w:pPr>
        <w:spacing w:before="120" w:after="120"/>
        <w:jc w:val="both"/>
        <w:rPr>
          <w:rFonts w:ascii="Times New Roman" w:hAnsi="Times New Roman"/>
        </w:rPr>
      </w:pPr>
    </w:p>
    <w:sectPr w:rsidR="003B559F">
      <w:pgSz w:w="16838" w:h="11906" w:orient="landscape"/>
      <w:pgMar w:top="1440" w:right="1082" w:bottom="1440" w:left="1082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559F" w:rsidRDefault="009D70C5">
      <w:r>
        <w:separator/>
      </w:r>
    </w:p>
  </w:endnote>
  <w:endnote w:type="continuationSeparator" w:id="0">
    <w:p w:rsidR="003B559F" w:rsidRDefault="009D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559F" w:rsidRDefault="009D70C5">
      <w:r>
        <w:separator/>
      </w:r>
    </w:p>
  </w:footnote>
  <w:footnote w:type="continuationSeparator" w:id="0">
    <w:p w:rsidR="003B559F" w:rsidRDefault="009D7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610ED"/>
    <w:multiLevelType w:val="multilevel"/>
    <w:tmpl w:val="0A2610E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097B"/>
    <w:multiLevelType w:val="multilevel"/>
    <w:tmpl w:val="0F0609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179"/>
    <w:multiLevelType w:val="multilevel"/>
    <w:tmpl w:val="10ED017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F3749"/>
    <w:multiLevelType w:val="multilevel"/>
    <w:tmpl w:val="307F374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C6644"/>
    <w:multiLevelType w:val="multilevel"/>
    <w:tmpl w:val="39DC664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440"/>
    <w:multiLevelType w:val="multilevel"/>
    <w:tmpl w:val="3D9A04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355D"/>
    <w:multiLevelType w:val="multilevel"/>
    <w:tmpl w:val="4430355D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2B20AFF"/>
    <w:multiLevelType w:val="multilevel"/>
    <w:tmpl w:val="62B20AFF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91064"/>
    <w:multiLevelType w:val="multilevel"/>
    <w:tmpl w:val="7B391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9F"/>
    <w:rsid w:val="003B559F"/>
    <w:rsid w:val="009D70C5"/>
    <w:rsid w:val="6643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00" w:lineRule="atLeast"/>
      <w:ind w:left="283" w:firstLine="720"/>
    </w:pPr>
    <w:rPr>
      <w:rFonts w:ascii="Times New Roman" w:hAnsi="Times New Roman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Normal (Web)"/>
    <w:basedOn w:val="a"/>
    <w:unhideWhenUsed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lang w:eastAsia="ru-RU" w:bidi="ar-SA"/>
    </w:rPr>
  </w:style>
  <w:style w:type="character" w:styleId="a7">
    <w:name w:val="Strong"/>
    <w:basedOn w:val="a0"/>
    <w:qFormat/>
    <w:rPr>
      <w:b/>
      <w:bCs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-riabin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6298</Words>
  <Characters>35899</Characters>
  <Application>Microsoft Office Word</Application>
  <DocSecurity>0</DocSecurity>
  <Lines>299</Lines>
  <Paragraphs>84</Paragraphs>
  <ScaleCrop>false</ScaleCrop>
  <LinksUpToDate>false</LinksUpToDate>
  <CharactersWithSpaces>42113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2011-11-05T15:52:00Z</dcterms:created>
  <dcterms:modified xsi:type="dcterms:W3CDTF">2024-10-08T08:46:00Z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2496F4681C7845BFB228CF9233A05D52</vt:lpwstr>
  </property>
</Properties>
</file>