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2CCC" w:rsidRPr="00903C14" w:rsidRDefault="00FC2CCC">
      <w:pPr>
        <w:spacing w:after="0"/>
        <w:ind w:left="120"/>
        <w:jc w:val="center"/>
        <w:rPr>
          <w:lang w:val="ru-RU"/>
        </w:rPr>
      </w:pPr>
      <w:bookmarkStart w:id="0" w:name="block-33885436"/>
      <w:bookmarkStart w:id="1" w:name="_GoBack"/>
      <w:bookmarkEnd w:id="1"/>
    </w:p>
    <w:p w:rsidR="00FC2CCC" w:rsidRPr="00903C14" w:rsidRDefault="00FC2CCC">
      <w:pPr>
        <w:spacing w:after="0"/>
        <w:ind w:left="120"/>
        <w:jc w:val="center"/>
        <w:rPr>
          <w:lang w:val="ru-RU"/>
        </w:rPr>
      </w:pPr>
    </w:p>
    <w:p w:rsidR="00FC2CCC" w:rsidRPr="00903C14" w:rsidRDefault="00FC2CCC">
      <w:pPr>
        <w:spacing w:after="0"/>
        <w:ind w:left="120"/>
        <w:jc w:val="center"/>
        <w:rPr>
          <w:lang w:val="ru-RU"/>
        </w:rPr>
      </w:pPr>
    </w:p>
    <w:p w:rsidR="00FC2CCC" w:rsidRPr="00903C14" w:rsidRDefault="00FC2CCC">
      <w:pPr>
        <w:spacing w:after="0"/>
        <w:ind w:left="120"/>
        <w:jc w:val="center"/>
        <w:rPr>
          <w:lang w:val="ru-RU"/>
        </w:rPr>
      </w:pPr>
    </w:p>
    <w:p w:rsidR="00FC2CCC" w:rsidRPr="00903C14" w:rsidRDefault="00FC2CCC">
      <w:pPr>
        <w:spacing w:after="0"/>
        <w:ind w:left="120"/>
        <w:jc w:val="center"/>
        <w:rPr>
          <w:lang w:val="ru-RU"/>
        </w:rPr>
      </w:pPr>
    </w:p>
    <w:p w:rsidR="00FC2CCC" w:rsidRPr="00903C14" w:rsidRDefault="00FC2CCC">
      <w:pPr>
        <w:spacing w:after="0"/>
        <w:ind w:left="120"/>
        <w:jc w:val="center"/>
        <w:rPr>
          <w:lang w:val="ru-RU"/>
        </w:rPr>
      </w:pPr>
    </w:p>
    <w:p w:rsidR="00FC2CCC" w:rsidRPr="00903C14" w:rsidRDefault="00FC2CCC">
      <w:pPr>
        <w:spacing w:after="0"/>
        <w:ind w:left="120"/>
        <w:jc w:val="center"/>
        <w:rPr>
          <w:lang w:val="ru-RU"/>
        </w:rPr>
      </w:pPr>
    </w:p>
    <w:p w:rsidR="00FC2CCC" w:rsidRPr="00903C14" w:rsidRDefault="00FC2CCC">
      <w:pPr>
        <w:spacing w:after="0"/>
        <w:ind w:left="120"/>
        <w:jc w:val="center"/>
        <w:rPr>
          <w:lang w:val="ru-RU"/>
        </w:rPr>
      </w:pPr>
    </w:p>
    <w:p w:rsidR="00FC2CCC" w:rsidRPr="00903C14" w:rsidRDefault="00FC2CCC">
      <w:pPr>
        <w:spacing w:after="0"/>
        <w:ind w:left="120"/>
        <w:rPr>
          <w:lang w:val="ru-RU"/>
        </w:rPr>
      </w:pPr>
    </w:p>
    <w:p w:rsidR="00FC2CCC" w:rsidRPr="00903C14" w:rsidRDefault="00FC2CCC">
      <w:pPr>
        <w:rPr>
          <w:lang w:val="ru-RU"/>
        </w:rPr>
        <w:sectPr w:rsidR="00FC2CCC" w:rsidRPr="00903C14">
          <w:pgSz w:w="11906" w:h="16383"/>
          <w:pgMar w:top="1134" w:right="850" w:bottom="1134" w:left="1701" w:header="720" w:footer="720" w:gutter="0"/>
          <w:cols w:space="720"/>
        </w:sectPr>
      </w:pPr>
    </w:p>
    <w:p w:rsidR="00FC2CCC" w:rsidRPr="00903C14" w:rsidRDefault="007E6740">
      <w:pPr>
        <w:spacing w:after="0" w:line="264" w:lineRule="auto"/>
        <w:ind w:left="120"/>
        <w:jc w:val="both"/>
        <w:rPr>
          <w:lang w:val="ru-RU"/>
        </w:rPr>
      </w:pPr>
      <w:bookmarkStart w:id="2" w:name="block-33885437"/>
      <w:bookmarkEnd w:id="0"/>
      <w:r w:rsidRPr="00903C14">
        <w:rPr>
          <w:rFonts w:ascii="Times New Roman" w:hAnsi="Times New Roman"/>
          <w:b/>
          <w:color w:val="000000"/>
          <w:sz w:val="28"/>
          <w:lang w:val="ru-RU"/>
        </w:rPr>
        <w:lastRenderedPageBreak/>
        <w:t>ПОЯСНИТЕЛЬНАЯ ЗАПИСКА</w:t>
      </w:r>
    </w:p>
    <w:p w:rsidR="00FC2CCC" w:rsidRPr="00903C14" w:rsidRDefault="00FC2CCC">
      <w:pPr>
        <w:spacing w:after="0" w:line="264" w:lineRule="auto"/>
        <w:ind w:left="120"/>
        <w:jc w:val="both"/>
        <w:rPr>
          <w:lang w:val="ru-RU"/>
        </w:rPr>
      </w:pP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Переход к изучению геометрии на углублённом уровне позволяет:</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C2CCC" w:rsidRPr="00903C14" w:rsidRDefault="007E6740">
      <w:pPr>
        <w:spacing w:after="0" w:line="264" w:lineRule="auto"/>
        <w:ind w:firstLine="600"/>
        <w:jc w:val="both"/>
        <w:rPr>
          <w:lang w:val="ru-RU"/>
        </w:rPr>
      </w:pPr>
      <w:bookmarkStart w:id="3" w:name="04eb6aa7-7a2b-4c78-a285-c233698ad3f6"/>
      <w:r w:rsidRPr="00903C14">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FC2CCC" w:rsidRPr="00903C14" w:rsidRDefault="00FC2CCC">
      <w:pPr>
        <w:rPr>
          <w:lang w:val="ru-RU"/>
        </w:rPr>
        <w:sectPr w:rsidR="00FC2CCC" w:rsidRPr="00903C14">
          <w:pgSz w:w="11906" w:h="16383"/>
          <w:pgMar w:top="1134" w:right="850" w:bottom="1134" w:left="1701" w:header="720" w:footer="720" w:gutter="0"/>
          <w:cols w:space="720"/>
        </w:sectPr>
      </w:pPr>
    </w:p>
    <w:p w:rsidR="00FC2CCC" w:rsidRPr="00903C14" w:rsidRDefault="007E6740">
      <w:pPr>
        <w:spacing w:after="0" w:line="264" w:lineRule="auto"/>
        <w:ind w:left="120"/>
        <w:jc w:val="both"/>
        <w:rPr>
          <w:lang w:val="ru-RU"/>
        </w:rPr>
      </w:pPr>
      <w:bookmarkStart w:id="4" w:name="block-33885438"/>
      <w:bookmarkEnd w:id="2"/>
      <w:r w:rsidRPr="00903C14">
        <w:rPr>
          <w:rFonts w:ascii="Times New Roman" w:hAnsi="Times New Roman"/>
          <w:b/>
          <w:color w:val="000000"/>
          <w:sz w:val="28"/>
          <w:lang w:val="ru-RU"/>
        </w:rPr>
        <w:t>СОДЕРЖАНИЕ ОБУЧЕНИЯ</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10 КЛАСС</w:t>
      </w:r>
    </w:p>
    <w:p w:rsidR="00FC2CCC" w:rsidRPr="00903C14" w:rsidRDefault="00FC2CCC">
      <w:pPr>
        <w:spacing w:after="0" w:line="264" w:lineRule="auto"/>
        <w:ind w:left="120"/>
        <w:jc w:val="both"/>
        <w:rPr>
          <w:lang w:val="ru-RU"/>
        </w:rPr>
      </w:pP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Прямые и плоскости в пространстве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03C14">
        <w:rPr>
          <w:rFonts w:ascii="Times New Roman" w:hAnsi="Times New Roman"/>
          <w:color w:val="000000"/>
          <w:sz w:val="28"/>
          <w:lang w:val="ru-RU"/>
        </w:rPr>
        <w:t>сонаправленными</w:t>
      </w:r>
      <w:proofErr w:type="spellEnd"/>
      <w:r w:rsidRPr="00903C1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Многогранники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903C14">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903C14">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Векторы и координаты в пространстве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903C14">
        <w:rPr>
          <w:rFonts w:ascii="Times New Roman" w:hAnsi="Times New Roman"/>
          <w:color w:val="000000"/>
          <w:sz w:val="28"/>
          <w:lang w:val="ru-RU"/>
        </w:rPr>
        <w:t>сонаправленные</w:t>
      </w:r>
      <w:proofErr w:type="spellEnd"/>
      <w:r w:rsidRPr="00903C14">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03C14">
        <w:rPr>
          <w:rFonts w:ascii="Times New Roman" w:hAnsi="Times New Roman"/>
          <w:color w:val="000000"/>
          <w:sz w:val="28"/>
          <w:lang w:val="ru-RU"/>
        </w:rPr>
        <w:t>компланарности</w:t>
      </w:r>
      <w:proofErr w:type="spellEnd"/>
      <w:r w:rsidRPr="00903C14">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11 КЛАСС</w:t>
      </w:r>
    </w:p>
    <w:p w:rsidR="00FC2CCC" w:rsidRPr="00903C14" w:rsidRDefault="00FC2CCC">
      <w:pPr>
        <w:spacing w:after="0" w:line="264" w:lineRule="auto"/>
        <w:ind w:left="120"/>
        <w:jc w:val="both"/>
        <w:rPr>
          <w:lang w:val="ru-RU"/>
        </w:rPr>
      </w:pP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Тела вращения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Векторы и координаты в пространстве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Движения в пространстве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C2CCC" w:rsidRPr="00903C14" w:rsidRDefault="00FC2CCC">
      <w:pPr>
        <w:rPr>
          <w:lang w:val="ru-RU"/>
        </w:rPr>
        <w:sectPr w:rsidR="00FC2CCC" w:rsidRPr="00903C14">
          <w:pgSz w:w="11906" w:h="16383"/>
          <w:pgMar w:top="1134" w:right="850" w:bottom="1134" w:left="1701" w:header="720" w:footer="720" w:gutter="0"/>
          <w:cols w:space="720"/>
        </w:sectPr>
      </w:pPr>
    </w:p>
    <w:p w:rsidR="00FC2CCC" w:rsidRPr="00903C14" w:rsidRDefault="007E6740">
      <w:pPr>
        <w:spacing w:after="0" w:line="264" w:lineRule="auto"/>
        <w:ind w:left="120"/>
        <w:jc w:val="both"/>
        <w:rPr>
          <w:lang w:val="ru-RU"/>
        </w:rPr>
      </w:pPr>
      <w:bookmarkStart w:id="5" w:name="block-33885441"/>
      <w:bookmarkEnd w:id="4"/>
      <w:r w:rsidRPr="00903C14">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ЛИЧНОСТНЫЕ РЕЗУЛЬТАТЫ</w:t>
      </w:r>
    </w:p>
    <w:p w:rsidR="00FC2CCC" w:rsidRPr="00903C14" w:rsidRDefault="00FC2CCC">
      <w:pPr>
        <w:spacing w:after="0" w:line="264" w:lineRule="auto"/>
        <w:ind w:left="120"/>
        <w:jc w:val="both"/>
        <w:rPr>
          <w:lang w:val="ru-RU"/>
        </w:rPr>
      </w:pP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1) гражданское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2) патриотическое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3) духовно-нравственное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4) эстетическое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5) физическое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6) трудовое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7) экологическое воспитание: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 xml:space="preserve">8) ценности научного познания: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МЕТАПРЕДМЕТНЫЕ РЕЗУЛЬТАТЫ</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Познавательные универсальные учебные действия</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Базовые логические действия: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Базовые исследовательские действия: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Работа с информацией: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оценивать надёжность информации по самостоятельно сформулированным критериям.</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Коммуникативные универсальные учебные действия</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Общение:</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Регулятивные универсальные учебные действия</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Самоорганизация:</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Самоконтроль, эмоциональный интеллект:</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C2CCC" w:rsidRPr="00903C14" w:rsidRDefault="007E6740">
      <w:pPr>
        <w:spacing w:after="0" w:line="264" w:lineRule="auto"/>
        <w:ind w:firstLine="600"/>
        <w:jc w:val="both"/>
        <w:rPr>
          <w:lang w:val="ru-RU"/>
        </w:rPr>
      </w:pPr>
      <w:r w:rsidRPr="00903C14">
        <w:rPr>
          <w:rFonts w:ascii="Times New Roman" w:hAnsi="Times New Roman"/>
          <w:b/>
          <w:color w:val="000000"/>
          <w:sz w:val="28"/>
          <w:lang w:val="ru-RU"/>
        </w:rPr>
        <w:t>Совместная деятельность:</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C2CCC" w:rsidRPr="00903C14" w:rsidRDefault="00FC2CCC">
      <w:pPr>
        <w:spacing w:after="0" w:line="264" w:lineRule="auto"/>
        <w:ind w:left="120"/>
        <w:jc w:val="both"/>
        <w:rPr>
          <w:lang w:val="ru-RU"/>
        </w:rPr>
      </w:pPr>
    </w:p>
    <w:p w:rsidR="00FC2CCC" w:rsidRPr="00903C14" w:rsidRDefault="007E6740">
      <w:pPr>
        <w:spacing w:after="0" w:line="264" w:lineRule="auto"/>
        <w:ind w:left="120"/>
        <w:jc w:val="both"/>
        <w:rPr>
          <w:lang w:val="ru-RU"/>
        </w:rPr>
      </w:pPr>
      <w:r w:rsidRPr="00903C14">
        <w:rPr>
          <w:rFonts w:ascii="Times New Roman" w:hAnsi="Times New Roman"/>
          <w:b/>
          <w:color w:val="000000"/>
          <w:sz w:val="28"/>
          <w:lang w:val="ru-RU"/>
        </w:rPr>
        <w:t xml:space="preserve">ПРЕДМЕТНЫЕ РЕЗУЛЬТАТЫ </w:t>
      </w:r>
    </w:p>
    <w:p w:rsidR="00FC2CCC" w:rsidRPr="00903C14" w:rsidRDefault="00FC2CCC">
      <w:pPr>
        <w:spacing w:after="0" w:line="264" w:lineRule="auto"/>
        <w:ind w:left="120"/>
        <w:jc w:val="both"/>
        <w:rPr>
          <w:lang w:val="ru-RU"/>
        </w:rPr>
      </w:pP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К концу </w:t>
      </w:r>
      <w:r w:rsidRPr="00903C14">
        <w:rPr>
          <w:rFonts w:ascii="Times New Roman" w:hAnsi="Times New Roman"/>
          <w:b/>
          <w:color w:val="000000"/>
          <w:sz w:val="28"/>
          <w:lang w:val="ru-RU"/>
        </w:rPr>
        <w:t>10 класса</w:t>
      </w:r>
      <w:r w:rsidRPr="00903C14">
        <w:rPr>
          <w:rFonts w:ascii="Times New Roman" w:hAnsi="Times New Roman"/>
          <w:color w:val="000000"/>
          <w:sz w:val="28"/>
          <w:lang w:val="ru-RU"/>
        </w:rPr>
        <w:t xml:space="preserve"> обучающийся научится:</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связанными с многогранниками;</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классифицировать многогранники, выбирая основания для классификации;</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связанными с сечением многогранников плоскостью;</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FC2CCC" w:rsidRDefault="007E674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C2CCC" w:rsidRPr="00903C14" w:rsidRDefault="007E6740">
      <w:pPr>
        <w:numPr>
          <w:ilvl w:val="0"/>
          <w:numId w:val="1"/>
        </w:numPr>
        <w:spacing w:after="0" w:line="264" w:lineRule="auto"/>
        <w:jc w:val="both"/>
        <w:rPr>
          <w:lang w:val="ru-RU"/>
        </w:rPr>
      </w:pPr>
      <w:r w:rsidRPr="00903C1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C2CCC" w:rsidRPr="00903C14" w:rsidRDefault="007E6740">
      <w:pPr>
        <w:spacing w:after="0" w:line="264" w:lineRule="auto"/>
        <w:ind w:firstLine="600"/>
        <w:jc w:val="both"/>
        <w:rPr>
          <w:lang w:val="ru-RU"/>
        </w:rPr>
      </w:pPr>
      <w:r w:rsidRPr="00903C14">
        <w:rPr>
          <w:rFonts w:ascii="Times New Roman" w:hAnsi="Times New Roman"/>
          <w:color w:val="000000"/>
          <w:sz w:val="28"/>
          <w:lang w:val="ru-RU"/>
        </w:rPr>
        <w:t xml:space="preserve">К концу </w:t>
      </w:r>
      <w:r w:rsidRPr="00903C14">
        <w:rPr>
          <w:rFonts w:ascii="Times New Roman" w:hAnsi="Times New Roman"/>
          <w:b/>
          <w:color w:val="000000"/>
          <w:sz w:val="28"/>
          <w:lang w:val="ru-RU"/>
        </w:rPr>
        <w:t>11 класса</w:t>
      </w:r>
      <w:r w:rsidRPr="00903C14">
        <w:rPr>
          <w:rFonts w:ascii="Times New Roman" w:hAnsi="Times New Roman"/>
          <w:color w:val="000000"/>
          <w:sz w:val="28"/>
          <w:lang w:val="ru-RU"/>
        </w:rPr>
        <w:t xml:space="preserve"> обучающийся научится:</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классифицировать взаимное расположение сферы и плоскости;</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вычислять соотношения между площадями поверхностей и объёмами подобных тел;</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свободно оперировать понятием вектор в пространстве;</w:t>
      </w:r>
    </w:p>
    <w:p w:rsidR="00FC2CCC" w:rsidRDefault="007E674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задавать плоскость уравнением в декартовой системе координат;</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FC2CCC" w:rsidRDefault="007E6740">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C2CCC" w:rsidRPr="00903C14" w:rsidRDefault="007E6740">
      <w:pPr>
        <w:numPr>
          <w:ilvl w:val="0"/>
          <w:numId w:val="2"/>
        </w:numPr>
        <w:spacing w:after="0" w:line="264" w:lineRule="auto"/>
        <w:jc w:val="both"/>
        <w:rPr>
          <w:lang w:val="ru-RU"/>
        </w:rPr>
      </w:pPr>
      <w:r w:rsidRPr="00903C1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C2CCC" w:rsidRPr="00903C14" w:rsidRDefault="00FC2CCC">
      <w:pPr>
        <w:rPr>
          <w:lang w:val="ru-RU"/>
        </w:rPr>
        <w:sectPr w:rsidR="00FC2CCC" w:rsidRPr="00903C14">
          <w:pgSz w:w="11906" w:h="16383"/>
          <w:pgMar w:top="1134" w:right="850" w:bottom="1134" w:left="1701" w:header="720" w:footer="720" w:gutter="0"/>
          <w:cols w:space="720"/>
        </w:sectPr>
      </w:pPr>
    </w:p>
    <w:p w:rsidR="00FC2CCC" w:rsidRPr="002A613F" w:rsidRDefault="007E6740" w:rsidP="002A613F">
      <w:pPr>
        <w:spacing w:after="0"/>
        <w:ind w:left="120"/>
        <w:rPr>
          <w:lang w:val="ru-RU"/>
        </w:rPr>
        <w:sectPr w:rsidR="00FC2CCC" w:rsidRPr="002A613F">
          <w:pgSz w:w="16383" w:h="11906" w:orient="landscape"/>
          <w:pgMar w:top="1134" w:right="850" w:bottom="1134" w:left="1701" w:header="720" w:footer="720" w:gutter="0"/>
          <w:cols w:space="720"/>
        </w:sectPr>
      </w:pPr>
      <w:bookmarkStart w:id="6" w:name="block-33885439"/>
      <w:bookmarkEnd w:id="5"/>
      <w:r w:rsidRPr="00903C14">
        <w:rPr>
          <w:rFonts w:ascii="Times New Roman" w:hAnsi="Times New Roman"/>
          <w:b/>
          <w:color w:val="000000"/>
          <w:sz w:val="28"/>
          <w:lang w:val="ru-RU"/>
        </w:rPr>
        <w:t xml:space="preserve"> </w:t>
      </w:r>
    </w:p>
    <w:p w:rsidR="00FC2CCC" w:rsidRPr="002A613F" w:rsidRDefault="007E6740" w:rsidP="00D2561E">
      <w:pPr>
        <w:spacing w:after="0"/>
        <w:ind w:left="120"/>
        <w:rPr>
          <w:lang w:val="ru-RU"/>
        </w:rPr>
        <w:sectPr w:rsidR="00FC2CCC" w:rsidRPr="002A613F">
          <w:pgSz w:w="16383" w:h="11906" w:orient="landscape"/>
          <w:pgMar w:top="1134" w:right="850" w:bottom="1134" w:left="1701" w:header="720" w:footer="720" w:gutter="0"/>
          <w:cols w:space="720"/>
        </w:sectPr>
      </w:pPr>
      <w:r w:rsidRPr="002A613F">
        <w:rPr>
          <w:rFonts w:ascii="Times New Roman" w:hAnsi="Times New Roman"/>
          <w:b/>
          <w:color w:val="000000"/>
          <w:sz w:val="28"/>
          <w:lang w:val="ru-RU"/>
        </w:rPr>
        <w:t xml:space="preserve"> </w:t>
      </w:r>
    </w:p>
    <w:p w:rsidR="00FC2CCC" w:rsidRPr="002A613F" w:rsidRDefault="00FC2CCC">
      <w:pPr>
        <w:rPr>
          <w:lang w:val="ru-RU"/>
        </w:rPr>
        <w:sectPr w:rsidR="00FC2CCC" w:rsidRPr="002A613F">
          <w:pgSz w:w="16383" w:h="11906" w:orient="landscape"/>
          <w:pgMar w:top="1134" w:right="850" w:bottom="1134" w:left="1701" w:header="720" w:footer="720" w:gutter="0"/>
          <w:cols w:space="720"/>
        </w:sectPr>
      </w:pPr>
    </w:p>
    <w:p w:rsidR="00FC2CCC" w:rsidRPr="00903C14" w:rsidRDefault="007E6740" w:rsidP="00D2561E">
      <w:pPr>
        <w:spacing w:after="0"/>
        <w:ind w:left="120"/>
        <w:rPr>
          <w:lang w:val="ru-RU"/>
        </w:rPr>
      </w:pPr>
      <w:bookmarkStart w:id="7" w:name="block-33885440"/>
      <w:bookmarkEnd w:id="6"/>
      <w:r w:rsidRPr="002A613F">
        <w:rPr>
          <w:rFonts w:ascii="Times New Roman" w:hAnsi="Times New Roman"/>
          <w:b/>
          <w:color w:val="000000"/>
          <w:sz w:val="28"/>
          <w:lang w:val="ru-RU"/>
        </w:rPr>
        <w:t xml:space="preserve"> </w:t>
      </w:r>
      <w:bookmarkStart w:id="8" w:name="block-33885442"/>
      <w:bookmarkEnd w:id="7"/>
    </w:p>
    <w:p w:rsidR="00FC2CCC" w:rsidRPr="00903C14" w:rsidRDefault="00FC2CCC">
      <w:pPr>
        <w:spacing w:after="0" w:line="480" w:lineRule="auto"/>
        <w:ind w:left="120"/>
        <w:rPr>
          <w:lang w:val="ru-RU"/>
        </w:rPr>
      </w:pPr>
    </w:p>
    <w:p w:rsidR="00FC2CCC" w:rsidRPr="00903C14" w:rsidRDefault="00FC2CCC">
      <w:pPr>
        <w:rPr>
          <w:lang w:val="ru-RU"/>
        </w:rPr>
        <w:sectPr w:rsidR="00FC2CCC" w:rsidRPr="00903C14">
          <w:pgSz w:w="11906" w:h="16383"/>
          <w:pgMar w:top="1134" w:right="850" w:bottom="1134" w:left="1701" w:header="720" w:footer="720" w:gutter="0"/>
          <w:cols w:space="720"/>
        </w:sectPr>
      </w:pPr>
    </w:p>
    <w:bookmarkEnd w:id="8"/>
    <w:p w:rsidR="007E6740" w:rsidRPr="00903C14" w:rsidRDefault="007E6740">
      <w:pPr>
        <w:rPr>
          <w:lang w:val="ru-RU"/>
        </w:rPr>
      </w:pPr>
    </w:p>
    <w:sectPr w:rsidR="007E6740" w:rsidRPr="00903C14" w:rsidSect="00FC2CC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466A"/>
    <w:multiLevelType w:val="multilevel"/>
    <w:tmpl w:val="9E548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D60027"/>
    <w:multiLevelType w:val="multilevel"/>
    <w:tmpl w:val="24125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CC"/>
    <w:rsid w:val="00056FB5"/>
    <w:rsid w:val="00175243"/>
    <w:rsid w:val="00192A12"/>
    <w:rsid w:val="002A613F"/>
    <w:rsid w:val="004D4423"/>
    <w:rsid w:val="006339BE"/>
    <w:rsid w:val="006470B9"/>
    <w:rsid w:val="006A5A8F"/>
    <w:rsid w:val="007E6740"/>
    <w:rsid w:val="00903C14"/>
    <w:rsid w:val="00A06934"/>
    <w:rsid w:val="00A94D66"/>
    <w:rsid w:val="00BF4B9B"/>
    <w:rsid w:val="00C11139"/>
    <w:rsid w:val="00D2561E"/>
    <w:rsid w:val="00D83FAF"/>
    <w:rsid w:val="00E64A20"/>
    <w:rsid w:val="00FC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3883C-237F-4ED5-81E6-105492CA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2CCC"/>
    <w:rPr>
      <w:color w:val="0000FF" w:themeColor="hyperlink"/>
      <w:u w:val="single"/>
    </w:rPr>
  </w:style>
  <w:style w:type="table" w:styleId="ac">
    <w:name w:val="Table Grid"/>
    <w:basedOn w:val="a1"/>
    <w:uiPriority w:val="59"/>
    <w:rsid w:val="00FC2C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unhideWhenUsed/>
    <w:rsid w:val="00903C14"/>
    <w:pPr>
      <w:spacing w:after="0" w:line="360" w:lineRule="auto"/>
      <w:ind w:left="1413"/>
      <w:jc w:val="both"/>
    </w:pPr>
    <w:rPr>
      <w:rFonts w:ascii="Times New Roman" w:eastAsia="Times New Roman" w:hAnsi="Times New Roman" w:cs="Times New Roman"/>
      <w:sz w:val="28"/>
      <w:szCs w:val="24"/>
      <w:lang w:val="ru-RU" w:eastAsia="ar-SA"/>
    </w:rPr>
  </w:style>
  <w:style w:type="character" w:customStyle="1" w:styleId="af">
    <w:name w:val="Основной текст с отступом Знак"/>
    <w:basedOn w:val="a0"/>
    <w:link w:val="ae"/>
    <w:rsid w:val="00903C14"/>
    <w:rPr>
      <w:rFonts w:ascii="Times New Roman" w:eastAsia="Times New Roman" w:hAnsi="Times New Roman" w:cs="Times New Roman"/>
      <w:sz w:val="28"/>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52108">
      <w:bodyDiv w:val="1"/>
      <w:marLeft w:val="0"/>
      <w:marRight w:val="0"/>
      <w:marTop w:val="0"/>
      <w:marBottom w:val="0"/>
      <w:divBdr>
        <w:top w:val="none" w:sz="0" w:space="0" w:color="auto"/>
        <w:left w:val="none" w:sz="0" w:space="0" w:color="auto"/>
        <w:bottom w:val="none" w:sz="0" w:space="0" w:color="auto"/>
        <w:right w:val="none" w:sz="0" w:space="0" w:color="auto"/>
      </w:divBdr>
    </w:div>
    <w:div w:id="171457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3445</Words>
  <Characters>19639</Characters>
  <Application>Microsoft Office Word</Application>
  <DocSecurity>0</DocSecurity>
  <Lines>163</Lines>
  <Paragraphs>46</Paragraphs>
  <ScaleCrop>false</ScaleCrop>
  <Company>MultiDVD Team</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2024-10-08T08:44:00Z</dcterms:created>
  <dcterms:modified xsi:type="dcterms:W3CDTF">2024-10-08T08:44:00Z</dcterms:modified>
</cp:coreProperties>
</file>